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AB" w:rsidRDefault="005A6EAB">
      <w:pPr>
        <w:pStyle w:val="BodyText"/>
        <w:spacing w:before="4"/>
        <w:ind w:left="0"/>
        <w:jc w:val="left"/>
        <w:rPr>
          <w:sz w:val="17"/>
        </w:rPr>
      </w:pPr>
    </w:p>
    <w:p w:rsidR="005A6EAB" w:rsidRPr="00434831" w:rsidRDefault="005A6EAB" w:rsidP="00613733">
      <w:pPr>
        <w:pStyle w:val="BodyText"/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Pr="00434831">
        <w:rPr>
          <w:sz w:val="24"/>
          <w:szCs w:val="24"/>
        </w:rPr>
        <w:t>юджетное общеобразовательное учреждение</w:t>
      </w:r>
    </w:p>
    <w:p w:rsidR="005A6EAB" w:rsidRPr="00434831" w:rsidRDefault="005A6EAB" w:rsidP="00613733">
      <w:pPr>
        <w:pStyle w:val="BodyText"/>
        <w:spacing w:before="4"/>
        <w:ind w:left="0"/>
        <w:jc w:val="center"/>
        <w:rPr>
          <w:sz w:val="24"/>
          <w:szCs w:val="24"/>
        </w:rPr>
      </w:pPr>
      <w:r w:rsidRPr="00434831">
        <w:rPr>
          <w:sz w:val="24"/>
          <w:szCs w:val="24"/>
        </w:rPr>
        <w:t>Сокольского муниципального района</w:t>
      </w:r>
    </w:p>
    <w:p w:rsidR="005A6EAB" w:rsidRPr="00434831" w:rsidRDefault="005A6EAB" w:rsidP="00613733">
      <w:pPr>
        <w:jc w:val="center"/>
        <w:rPr>
          <w:sz w:val="24"/>
          <w:szCs w:val="24"/>
        </w:rPr>
      </w:pPr>
      <w:r w:rsidRPr="00434831">
        <w:rPr>
          <w:sz w:val="24"/>
          <w:szCs w:val="24"/>
        </w:rPr>
        <w:t>«Биряковская средняя общеобразовательная школа»</w:t>
      </w:r>
    </w:p>
    <w:p w:rsidR="005A6EAB" w:rsidRPr="00434831" w:rsidRDefault="005A6EAB" w:rsidP="00613733">
      <w:pPr>
        <w:jc w:val="center"/>
        <w:rPr>
          <w:sz w:val="24"/>
          <w:szCs w:val="24"/>
        </w:rPr>
      </w:pPr>
      <w:r w:rsidRPr="00434831">
        <w:rPr>
          <w:sz w:val="24"/>
          <w:szCs w:val="24"/>
        </w:rPr>
        <w:t>(БОУ СМР «Биряковская СОШ»)</w:t>
      </w:r>
    </w:p>
    <w:p w:rsidR="005A6EAB" w:rsidRDefault="005A6EAB" w:rsidP="00613733">
      <w:pPr>
        <w:jc w:val="center"/>
        <w:rPr>
          <w:sz w:val="24"/>
          <w:szCs w:val="24"/>
        </w:rPr>
      </w:pPr>
    </w:p>
    <w:p w:rsidR="005A6EAB" w:rsidRDefault="005A6EAB" w:rsidP="00613733">
      <w:pPr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5pt;margin-top:10.65pt;width:81.75pt;height:85.5pt;z-index:251658240">
            <v:imagedata r:id="rId7" o:title=""/>
          </v:shape>
        </w:pict>
      </w:r>
    </w:p>
    <w:tbl>
      <w:tblPr>
        <w:tblW w:w="0" w:type="auto"/>
        <w:jc w:val="center"/>
        <w:tblLook w:val="01E0"/>
      </w:tblPr>
      <w:tblGrid>
        <w:gridCol w:w="4123"/>
        <w:gridCol w:w="4089"/>
      </w:tblGrid>
      <w:tr w:rsidR="005A6EAB" w:rsidTr="00C52849">
        <w:trPr>
          <w:trHeight w:val="490"/>
          <w:jc w:val="center"/>
        </w:trPr>
        <w:tc>
          <w:tcPr>
            <w:tcW w:w="4123" w:type="dxa"/>
          </w:tcPr>
          <w:p w:rsidR="005A6EAB" w:rsidRDefault="005A6EAB" w:rsidP="00C52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 на заседании </w:t>
            </w:r>
          </w:p>
          <w:p w:rsidR="005A6EAB" w:rsidRDefault="005A6EAB" w:rsidP="00C52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76EA0">
              <w:rPr>
                <w:sz w:val="20"/>
                <w:szCs w:val="20"/>
              </w:rPr>
              <w:t xml:space="preserve">едагогического совета </w:t>
            </w:r>
          </w:p>
          <w:p w:rsidR="005A6EAB" w:rsidRPr="00176EA0" w:rsidRDefault="005A6EAB" w:rsidP="00C52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 ноября</w:t>
            </w:r>
            <w:r w:rsidRPr="00176EA0">
              <w:rPr>
                <w:sz w:val="20"/>
                <w:szCs w:val="20"/>
              </w:rPr>
              <w:t xml:space="preserve"> 2018 года</w:t>
            </w:r>
          </w:p>
          <w:p w:rsidR="005A6EAB" w:rsidRPr="00176EA0" w:rsidRDefault="005A6EAB" w:rsidP="00C52849">
            <w:pPr>
              <w:rPr>
                <w:sz w:val="20"/>
                <w:szCs w:val="20"/>
              </w:rPr>
            </w:pPr>
          </w:p>
          <w:p w:rsidR="005A6EAB" w:rsidRPr="00176EA0" w:rsidRDefault="005A6EAB" w:rsidP="00C52849">
            <w:pPr>
              <w:rPr>
                <w:sz w:val="24"/>
                <w:szCs w:val="24"/>
              </w:rPr>
            </w:pPr>
            <w:r w:rsidRPr="00176EA0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089" w:type="dxa"/>
          </w:tcPr>
          <w:p w:rsidR="005A6EAB" w:rsidRDefault="005A6EAB" w:rsidP="00C52849">
            <w:pPr>
              <w:rPr>
                <w:sz w:val="20"/>
                <w:szCs w:val="20"/>
              </w:rPr>
            </w:pPr>
            <w:r w:rsidRPr="00176EA0">
              <w:rPr>
                <w:sz w:val="20"/>
                <w:szCs w:val="20"/>
              </w:rPr>
              <w:t>Утверждено</w:t>
            </w:r>
          </w:p>
          <w:p w:rsidR="005A6EAB" w:rsidRDefault="005A6EAB" w:rsidP="00C52849">
            <w:pPr>
              <w:rPr>
                <w:sz w:val="20"/>
                <w:szCs w:val="20"/>
              </w:rPr>
            </w:pPr>
            <w:r w:rsidRPr="00176E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Приказ</w:t>
            </w:r>
            <w:r w:rsidRPr="00176E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135/1 от 07.11.</w:t>
            </w:r>
            <w:r w:rsidRPr="00176EA0">
              <w:rPr>
                <w:sz w:val="20"/>
                <w:szCs w:val="20"/>
              </w:rPr>
              <w:t xml:space="preserve">2018 г </w:t>
            </w:r>
          </w:p>
          <w:p w:rsidR="005A6EAB" w:rsidRDefault="005A6EAB" w:rsidP="00C52849">
            <w:pPr>
              <w:rPr>
                <w:sz w:val="20"/>
                <w:szCs w:val="20"/>
              </w:rPr>
            </w:pPr>
          </w:p>
          <w:p w:rsidR="005A6EAB" w:rsidRDefault="005A6EAB" w:rsidP="00C52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176E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БОУ СМР «Биряковская СОШ»</w:t>
            </w:r>
          </w:p>
          <w:p w:rsidR="005A6EAB" w:rsidRDefault="005A6EAB" w:rsidP="00C52849">
            <w:pPr>
              <w:rPr>
                <w:sz w:val="20"/>
                <w:szCs w:val="20"/>
              </w:rPr>
            </w:pPr>
          </w:p>
          <w:p w:rsidR="005A6EAB" w:rsidRPr="00176EA0" w:rsidRDefault="005A6EAB" w:rsidP="00C52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О.П.Малашкина</w:t>
            </w:r>
          </w:p>
          <w:p w:rsidR="005A6EAB" w:rsidRPr="00176EA0" w:rsidRDefault="005A6EAB" w:rsidP="00C52849">
            <w:pPr>
              <w:jc w:val="center"/>
              <w:rPr>
                <w:sz w:val="20"/>
                <w:szCs w:val="20"/>
              </w:rPr>
            </w:pPr>
            <w:r w:rsidRPr="00176EA0">
              <w:rPr>
                <w:sz w:val="20"/>
                <w:szCs w:val="20"/>
              </w:rPr>
              <w:t>.</w:t>
            </w:r>
          </w:p>
          <w:p w:rsidR="005A6EAB" w:rsidRPr="00176EA0" w:rsidRDefault="005A6EAB" w:rsidP="00C528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6EAB" w:rsidRDefault="005A6EAB" w:rsidP="00CC1A25">
      <w:pPr>
        <w:pStyle w:val="Heading1"/>
        <w:spacing w:before="88"/>
        <w:ind w:left="0" w:firstLine="0"/>
        <w:jc w:val="center"/>
      </w:pPr>
      <w:r>
        <w:t>ПОЛОЖЕНИЕ</w:t>
      </w:r>
    </w:p>
    <w:p w:rsidR="005A6EAB" w:rsidRDefault="005A6EAB" w:rsidP="00613733">
      <w:pPr>
        <w:spacing w:line="276" w:lineRule="auto"/>
        <w:ind w:left="627" w:right="275"/>
        <w:jc w:val="center"/>
        <w:rPr>
          <w:b/>
          <w:sz w:val="26"/>
        </w:rPr>
      </w:pPr>
      <w:r>
        <w:rPr>
          <w:b/>
          <w:sz w:val="26"/>
        </w:rPr>
        <w:t>об оказании платных образовательных услуг</w:t>
      </w:r>
    </w:p>
    <w:p w:rsidR="005A6EAB" w:rsidRDefault="005A6EAB" w:rsidP="00613733">
      <w:pPr>
        <w:spacing w:line="276" w:lineRule="auto"/>
        <w:ind w:left="627" w:right="275"/>
        <w:jc w:val="center"/>
        <w:rPr>
          <w:b/>
          <w:sz w:val="26"/>
        </w:rPr>
      </w:pPr>
      <w:r>
        <w:rPr>
          <w:b/>
          <w:sz w:val="26"/>
        </w:rPr>
        <w:t>( В ТОМ ЧИСЛЕ ОСНОВАНИЯ И ПОРЯДОК СНИЖЕНИЯ СТОИМОСТИ ПЛАТНЫХ ОБРАЗОВАТЕЛЬНЫХ УСЛУГ)</w:t>
      </w:r>
    </w:p>
    <w:p w:rsidR="005A6EAB" w:rsidRDefault="005A6EAB" w:rsidP="00613733">
      <w:pPr>
        <w:pStyle w:val="ListParagraph"/>
        <w:numPr>
          <w:ilvl w:val="0"/>
          <w:numId w:val="14"/>
        </w:numPr>
        <w:tabs>
          <w:tab w:val="left" w:pos="722"/>
        </w:tabs>
        <w:ind w:hanging="259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положения.</w:t>
      </w:r>
    </w:p>
    <w:p w:rsidR="005A6EAB" w:rsidRDefault="005A6EAB" w:rsidP="0031056C">
      <w:pPr>
        <w:pStyle w:val="ListParagraph"/>
        <w:numPr>
          <w:ilvl w:val="1"/>
          <w:numId w:val="14"/>
        </w:numPr>
        <w:tabs>
          <w:tab w:val="left" w:pos="1245"/>
        </w:tabs>
        <w:spacing w:before="37" w:line="276" w:lineRule="auto"/>
        <w:ind w:left="462" w:right="106"/>
        <w:rPr>
          <w:sz w:val="26"/>
        </w:rPr>
      </w:pPr>
      <w:r>
        <w:rPr>
          <w:sz w:val="26"/>
        </w:rPr>
        <w:t>Настоящее Положение разработано в соответствии с нормативными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документами:</w:t>
      </w:r>
    </w:p>
    <w:p w:rsidR="005A6EAB" w:rsidRPr="00FD182A" w:rsidRDefault="005A6EAB" w:rsidP="0031056C">
      <w:pPr>
        <w:pStyle w:val="ListParagraph"/>
        <w:numPr>
          <w:ilvl w:val="0"/>
          <w:numId w:val="13"/>
        </w:numPr>
        <w:tabs>
          <w:tab w:val="left" w:pos="463"/>
        </w:tabs>
        <w:spacing w:before="1" w:line="276" w:lineRule="auto"/>
        <w:ind w:right="115"/>
        <w:rPr>
          <w:sz w:val="26"/>
        </w:rPr>
      </w:pPr>
      <w:r>
        <w:rPr>
          <w:spacing w:val="5"/>
          <w:sz w:val="26"/>
        </w:rPr>
        <w:t xml:space="preserve">Федеральным законом </w:t>
      </w:r>
      <w:r>
        <w:rPr>
          <w:spacing w:val="3"/>
          <w:sz w:val="26"/>
        </w:rPr>
        <w:t xml:space="preserve">от </w:t>
      </w:r>
      <w:r>
        <w:rPr>
          <w:spacing w:val="5"/>
          <w:sz w:val="26"/>
        </w:rPr>
        <w:t xml:space="preserve">29.12.2012 </w:t>
      </w:r>
      <w:r>
        <w:rPr>
          <w:spacing w:val="3"/>
          <w:sz w:val="26"/>
        </w:rPr>
        <w:t xml:space="preserve">г. </w:t>
      </w:r>
      <w:r>
        <w:rPr>
          <w:spacing w:val="6"/>
          <w:sz w:val="26"/>
        </w:rPr>
        <w:t>№273-ФЗ</w:t>
      </w:r>
      <w:r>
        <w:rPr>
          <w:spacing w:val="77"/>
          <w:sz w:val="26"/>
        </w:rPr>
        <w:t xml:space="preserve"> </w:t>
      </w:r>
      <w:r>
        <w:rPr>
          <w:spacing w:val="3"/>
          <w:sz w:val="26"/>
        </w:rPr>
        <w:t xml:space="preserve">«Об </w:t>
      </w:r>
      <w:r>
        <w:rPr>
          <w:spacing w:val="5"/>
          <w:sz w:val="26"/>
        </w:rPr>
        <w:t>образовании</w:t>
      </w:r>
      <w:r>
        <w:rPr>
          <w:spacing w:val="75"/>
          <w:sz w:val="26"/>
        </w:rPr>
        <w:t xml:space="preserve"> </w:t>
      </w:r>
      <w:r>
        <w:rPr>
          <w:sz w:val="26"/>
        </w:rPr>
        <w:t xml:space="preserve">в </w:t>
      </w:r>
      <w:r>
        <w:rPr>
          <w:spacing w:val="5"/>
          <w:sz w:val="26"/>
        </w:rPr>
        <w:t>Российской</w:t>
      </w:r>
      <w:r>
        <w:rPr>
          <w:spacing w:val="14"/>
          <w:sz w:val="26"/>
        </w:rPr>
        <w:t xml:space="preserve"> </w:t>
      </w:r>
      <w:r>
        <w:rPr>
          <w:spacing w:val="5"/>
          <w:sz w:val="26"/>
        </w:rPr>
        <w:t>Федерации»;</w:t>
      </w:r>
    </w:p>
    <w:p w:rsidR="005A6EAB" w:rsidRDefault="005A6EAB" w:rsidP="0031056C">
      <w:pPr>
        <w:pStyle w:val="ListParagraph"/>
        <w:numPr>
          <w:ilvl w:val="0"/>
          <w:numId w:val="13"/>
        </w:numPr>
        <w:tabs>
          <w:tab w:val="left" w:pos="463"/>
        </w:tabs>
        <w:spacing w:before="1" w:line="276" w:lineRule="auto"/>
        <w:ind w:right="115"/>
        <w:rPr>
          <w:sz w:val="26"/>
        </w:rPr>
      </w:pPr>
      <w:r>
        <w:rPr>
          <w:sz w:val="26"/>
        </w:rPr>
        <w:t>Порядком организации и осуществления образовательной деятельности по дополнительным образовательным программам,  утвержденным приказом Министерства образования и науки Российской Федерации от 29.08.2013 г. № 1008;</w:t>
      </w:r>
    </w:p>
    <w:p w:rsidR="005A6EAB" w:rsidRDefault="005A6EAB" w:rsidP="0031056C">
      <w:pPr>
        <w:pStyle w:val="ListParagraph"/>
        <w:numPr>
          <w:ilvl w:val="0"/>
          <w:numId w:val="13"/>
        </w:numPr>
        <w:tabs>
          <w:tab w:val="left" w:pos="463"/>
        </w:tabs>
        <w:spacing w:before="1" w:line="276" w:lineRule="auto"/>
        <w:ind w:right="115"/>
        <w:rPr>
          <w:sz w:val="26"/>
        </w:rPr>
      </w:pPr>
      <w:r>
        <w:rPr>
          <w:sz w:val="26"/>
        </w:rPr>
        <w:t>Правилами оказания платных образовательных услуг, утвержденными Постановлением Правительства РФ от 15.08.2013 г. № 706;</w:t>
      </w:r>
    </w:p>
    <w:p w:rsidR="005A6EAB" w:rsidRDefault="005A6EAB" w:rsidP="0031056C">
      <w:pPr>
        <w:pStyle w:val="ListParagraph"/>
        <w:numPr>
          <w:ilvl w:val="0"/>
          <w:numId w:val="13"/>
        </w:numPr>
        <w:tabs>
          <w:tab w:val="left" w:pos="463"/>
        </w:tabs>
        <w:spacing w:before="2" w:line="276" w:lineRule="auto"/>
        <w:ind w:right="107"/>
        <w:rPr>
          <w:sz w:val="26"/>
        </w:rPr>
      </w:pPr>
      <w:r>
        <w:rPr>
          <w:sz w:val="26"/>
        </w:rPr>
        <w:t>Приказом Министерства образования и науки Российской Федерации от 25.10.2013г. № 1185 «Об утверждении примерной формы договора об образовании  на обучение по дополнительным образовательным программам»;</w:t>
      </w:r>
    </w:p>
    <w:p w:rsidR="005A6EAB" w:rsidRPr="00613733" w:rsidRDefault="005A6EAB" w:rsidP="0031056C">
      <w:pPr>
        <w:pStyle w:val="ListParagraph"/>
        <w:numPr>
          <w:ilvl w:val="0"/>
          <w:numId w:val="13"/>
        </w:numPr>
        <w:tabs>
          <w:tab w:val="left" w:pos="463"/>
        </w:tabs>
        <w:spacing w:line="276" w:lineRule="auto"/>
        <w:jc w:val="left"/>
        <w:rPr>
          <w:sz w:val="28"/>
          <w:szCs w:val="28"/>
        </w:rPr>
      </w:pPr>
      <w:r w:rsidRPr="00613733">
        <w:rPr>
          <w:sz w:val="28"/>
          <w:szCs w:val="28"/>
        </w:rPr>
        <w:t>Уставом образовательного</w:t>
      </w:r>
      <w:r w:rsidRPr="00613733">
        <w:rPr>
          <w:spacing w:val="1"/>
          <w:sz w:val="28"/>
          <w:szCs w:val="28"/>
        </w:rPr>
        <w:t xml:space="preserve"> </w:t>
      </w:r>
      <w:r w:rsidRPr="00613733">
        <w:rPr>
          <w:sz w:val="28"/>
          <w:szCs w:val="28"/>
        </w:rPr>
        <w:t>учреждения.</w:t>
      </w:r>
    </w:p>
    <w:p w:rsidR="005A6EAB" w:rsidRPr="00613733" w:rsidRDefault="005A6EAB" w:rsidP="0031056C">
      <w:pPr>
        <w:spacing w:line="276" w:lineRule="auto"/>
        <w:rPr>
          <w:sz w:val="28"/>
          <w:szCs w:val="28"/>
        </w:rPr>
      </w:pPr>
      <w:r w:rsidRPr="00613733">
        <w:rPr>
          <w:sz w:val="28"/>
          <w:szCs w:val="28"/>
        </w:rPr>
        <w:t>1.2.Настоящее Положение определяет перечень видов платных услуг, а также порядок и условия их предоставления».</w:t>
      </w:r>
    </w:p>
    <w:p w:rsidR="005A6EAB" w:rsidRPr="00613733" w:rsidRDefault="005A6EAB" w:rsidP="0031056C">
      <w:pPr>
        <w:spacing w:line="276" w:lineRule="auto"/>
        <w:rPr>
          <w:sz w:val="28"/>
          <w:szCs w:val="28"/>
        </w:rPr>
      </w:pPr>
      <w:r w:rsidRPr="00613733">
        <w:rPr>
          <w:sz w:val="28"/>
          <w:szCs w:val="28"/>
        </w:rPr>
        <w:t>1.3.Платные дополнительные образовательные услуги предоставляются с целью  всестороннего удовлетворения образовательных потребностей обучающихся и их родителей</w:t>
      </w:r>
      <w:r>
        <w:rPr>
          <w:sz w:val="28"/>
          <w:szCs w:val="28"/>
        </w:rPr>
        <w:t xml:space="preserve"> </w:t>
      </w:r>
      <w:r w:rsidRPr="00613733">
        <w:rPr>
          <w:sz w:val="28"/>
          <w:szCs w:val="28"/>
        </w:rPr>
        <w:t>(законных представителей).Но оказание платных образовательных услуг не может ухудшить качество предоставлении основных образовательных программ ,оказываемых бесплатно.</w:t>
      </w:r>
    </w:p>
    <w:p w:rsidR="005A6EAB" w:rsidRPr="00613733" w:rsidRDefault="005A6EAB" w:rsidP="0031056C">
      <w:pPr>
        <w:spacing w:line="276" w:lineRule="auto"/>
        <w:rPr>
          <w:sz w:val="28"/>
          <w:szCs w:val="28"/>
        </w:rPr>
      </w:pPr>
      <w:r w:rsidRPr="00613733">
        <w:rPr>
          <w:sz w:val="28"/>
          <w:szCs w:val="28"/>
        </w:rPr>
        <w:t>2.Виды  платных образовательных услуг</w:t>
      </w:r>
    </w:p>
    <w:p w:rsidR="005A6EAB" w:rsidRDefault="005A6EAB" w:rsidP="0031056C">
      <w:pPr>
        <w:spacing w:line="276" w:lineRule="auto"/>
        <w:rPr>
          <w:sz w:val="28"/>
          <w:szCs w:val="28"/>
        </w:rPr>
      </w:pPr>
      <w:r w:rsidRPr="00613733">
        <w:rPr>
          <w:sz w:val="28"/>
          <w:szCs w:val="28"/>
        </w:rPr>
        <w:t xml:space="preserve">Платные образовательные услуги предоставляются путем реализации </w:t>
      </w:r>
      <w:r>
        <w:rPr>
          <w:sz w:val="28"/>
          <w:szCs w:val="28"/>
        </w:rPr>
        <w:t>дополните</w:t>
      </w:r>
      <w:r w:rsidRPr="00613733">
        <w:rPr>
          <w:sz w:val="28"/>
          <w:szCs w:val="28"/>
        </w:rPr>
        <w:t>льных общеразвивающих программ различных направлений</w:t>
      </w:r>
      <w:r>
        <w:rPr>
          <w:sz w:val="28"/>
          <w:szCs w:val="28"/>
        </w:rPr>
        <w:t>.</w:t>
      </w:r>
    </w:p>
    <w:p w:rsidR="005A6EAB" w:rsidRPr="00613733" w:rsidRDefault="005A6EAB" w:rsidP="0031056C">
      <w:pPr>
        <w:spacing w:line="276" w:lineRule="auto"/>
        <w:rPr>
          <w:sz w:val="28"/>
          <w:szCs w:val="28"/>
        </w:rPr>
      </w:pPr>
      <w:r w:rsidRPr="00613733">
        <w:rPr>
          <w:sz w:val="28"/>
          <w:szCs w:val="28"/>
        </w:rPr>
        <w:t>3.Условия предоставления платных образовательных услуг.</w:t>
      </w:r>
    </w:p>
    <w:p w:rsidR="005A6EAB" w:rsidRPr="00613733" w:rsidRDefault="005A6EAB" w:rsidP="0031056C">
      <w:pPr>
        <w:spacing w:line="276" w:lineRule="auto"/>
        <w:rPr>
          <w:sz w:val="28"/>
          <w:szCs w:val="28"/>
        </w:rPr>
      </w:pPr>
      <w:r w:rsidRPr="00613733">
        <w:rPr>
          <w:sz w:val="28"/>
          <w:szCs w:val="28"/>
        </w:rPr>
        <w:t>Платные образовательные услуги могут быть оказаны только на добровольной основе</w:t>
      </w:r>
      <w:r>
        <w:rPr>
          <w:sz w:val="28"/>
          <w:szCs w:val="28"/>
        </w:rPr>
        <w:t>.</w:t>
      </w:r>
    </w:p>
    <w:p w:rsidR="005A6EAB" w:rsidRDefault="005A6EAB">
      <w:pPr>
        <w:rPr>
          <w:sz w:val="17"/>
        </w:rPr>
        <w:sectPr w:rsidR="005A6EAB">
          <w:type w:val="continuous"/>
          <w:pgSz w:w="11900" w:h="16820"/>
          <w:pgMar w:top="1580" w:right="740" w:bottom="280" w:left="740" w:header="720" w:footer="720" w:gutter="0"/>
          <w:cols w:space="720"/>
        </w:sectPr>
      </w:pPr>
    </w:p>
    <w:p w:rsidR="005A6EAB" w:rsidRDefault="005A6EAB">
      <w:pPr>
        <w:pStyle w:val="ListParagraph"/>
        <w:numPr>
          <w:ilvl w:val="1"/>
          <w:numId w:val="12"/>
        </w:numPr>
        <w:tabs>
          <w:tab w:val="left" w:pos="671"/>
        </w:tabs>
        <w:spacing w:line="276" w:lineRule="auto"/>
        <w:ind w:right="113"/>
        <w:rPr>
          <w:sz w:val="26"/>
        </w:rPr>
      </w:pPr>
      <w:r>
        <w:rPr>
          <w:sz w:val="26"/>
        </w:rPr>
        <w:t>По каждому виду платных образовательных услуг педагогами разрабатываются образовательные программы, годовой календарный учебный график, расписание занятий, которые принимаются педагогическим советом и утверждаются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директором.</w:t>
      </w:r>
    </w:p>
    <w:p w:rsidR="005A6EAB" w:rsidRDefault="005A6EAB">
      <w:pPr>
        <w:pStyle w:val="ListParagraph"/>
        <w:numPr>
          <w:ilvl w:val="1"/>
          <w:numId w:val="12"/>
        </w:numPr>
        <w:tabs>
          <w:tab w:val="left" w:pos="623"/>
        </w:tabs>
        <w:spacing w:line="276" w:lineRule="auto"/>
        <w:ind w:right="113"/>
        <w:rPr>
          <w:sz w:val="26"/>
        </w:rPr>
      </w:pPr>
      <w:r>
        <w:rPr>
          <w:sz w:val="26"/>
        </w:rPr>
        <w:t>Доход от указанной деятельности реинвестируется в учреждение в соответствии с утвержденной директором и согласованной с учредителем сметой доходов и расходов. Списание фактических затрат производится на основании вышеуказанной</w:t>
      </w:r>
      <w:r>
        <w:rPr>
          <w:spacing w:val="-10"/>
          <w:sz w:val="26"/>
        </w:rPr>
        <w:t xml:space="preserve"> </w:t>
      </w:r>
      <w:r>
        <w:rPr>
          <w:sz w:val="26"/>
        </w:rPr>
        <w:t>сметы.</w:t>
      </w:r>
    </w:p>
    <w:p w:rsidR="005A6EAB" w:rsidRDefault="005A6EAB">
      <w:pPr>
        <w:pStyle w:val="ListParagraph"/>
        <w:numPr>
          <w:ilvl w:val="1"/>
          <w:numId w:val="12"/>
        </w:numPr>
        <w:tabs>
          <w:tab w:val="left" w:pos="597"/>
        </w:tabs>
        <w:spacing w:line="276" w:lineRule="auto"/>
        <w:ind w:right="114"/>
        <w:rPr>
          <w:sz w:val="26"/>
        </w:rPr>
      </w:pPr>
      <w:r>
        <w:rPr>
          <w:sz w:val="26"/>
        </w:rPr>
        <w:t>Средства, полученные за платные образовательные услуги, оказанные с нарушением требований действующего законодательства, подлежат изъятию в установленном законом порядке.</w:t>
      </w:r>
    </w:p>
    <w:p w:rsidR="005A6EAB" w:rsidRDefault="005A6EAB">
      <w:pPr>
        <w:pStyle w:val="Heading1"/>
        <w:numPr>
          <w:ilvl w:val="2"/>
          <w:numId w:val="12"/>
        </w:numPr>
        <w:tabs>
          <w:tab w:val="left" w:pos="1322"/>
          <w:tab w:val="left" w:pos="2935"/>
          <w:tab w:val="left" w:pos="5831"/>
          <w:tab w:val="left" w:pos="7527"/>
        </w:tabs>
        <w:spacing w:line="278" w:lineRule="auto"/>
        <w:ind w:right="108" w:firstLine="720"/>
      </w:pPr>
      <w:r>
        <w:t>ПОРЯДОК</w:t>
      </w:r>
      <w:r>
        <w:tab/>
        <w:t>ПРЕДОСТАВЛЕНИЯ</w:t>
      </w:r>
      <w:r>
        <w:tab/>
        <w:t>ПЛАТНЫХ</w:t>
      </w:r>
      <w:r>
        <w:tab/>
      </w:r>
      <w:r>
        <w:rPr>
          <w:w w:val="95"/>
        </w:rPr>
        <w:t xml:space="preserve">ОБРАЗОВАТЕЛЬНЫХ </w:t>
      </w:r>
      <w:r>
        <w:t>УСЛУГ</w:t>
      </w:r>
    </w:p>
    <w:p w:rsidR="005A6EAB" w:rsidRDefault="005A6EAB">
      <w:pPr>
        <w:pStyle w:val="ListParagraph"/>
        <w:numPr>
          <w:ilvl w:val="1"/>
          <w:numId w:val="11"/>
        </w:numPr>
        <w:tabs>
          <w:tab w:val="left" w:pos="511"/>
        </w:tabs>
        <w:spacing w:line="276" w:lineRule="auto"/>
        <w:ind w:right="116"/>
        <w:rPr>
          <w:sz w:val="26"/>
        </w:rPr>
      </w:pPr>
      <w:r>
        <w:rPr>
          <w:sz w:val="26"/>
        </w:rPr>
        <w:t>Предоставление платных образовательных услуг в МОУ «СОШ № 20» осуществляется на основании поданных заявлений. В школе издаются следующие</w:t>
      </w:r>
      <w:r>
        <w:rPr>
          <w:spacing w:val="-14"/>
          <w:sz w:val="26"/>
        </w:rPr>
        <w:t xml:space="preserve"> </w:t>
      </w:r>
      <w:r>
        <w:rPr>
          <w:sz w:val="26"/>
        </w:rPr>
        <w:t>документы:</w:t>
      </w:r>
    </w:p>
    <w:p w:rsidR="005A6EAB" w:rsidRDefault="005A6EAB">
      <w:pPr>
        <w:pStyle w:val="ListParagraph"/>
        <w:numPr>
          <w:ilvl w:val="2"/>
          <w:numId w:val="11"/>
        </w:numPr>
        <w:tabs>
          <w:tab w:val="left" w:pos="1253"/>
        </w:tabs>
        <w:spacing w:line="276" w:lineRule="auto"/>
        <w:ind w:right="112" w:firstLine="785"/>
        <w:rPr>
          <w:sz w:val="26"/>
        </w:rPr>
      </w:pPr>
      <w:r>
        <w:rPr>
          <w:sz w:val="26"/>
        </w:rPr>
        <w:t>приказ директора «О порядке предоставления дополнительных платных образовательных услуг», который определяет ответственного за организацию дополнительных платных образовательных услуг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школе;</w:t>
      </w:r>
    </w:p>
    <w:p w:rsidR="005A6EAB" w:rsidRDefault="005A6EAB">
      <w:pPr>
        <w:pStyle w:val="ListParagraph"/>
        <w:numPr>
          <w:ilvl w:val="2"/>
          <w:numId w:val="11"/>
        </w:numPr>
        <w:tabs>
          <w:tab w:val="left" w:pos="1092"/>
        </w:tabs>
        <w:spacing w:line="273" w:lineRule="auto"/>
        <w:ind w:right="113" w:firstLine="785"/>
        <w:jc w:val="left"/>
        <w:rPr>
          <w:sz w:val="26"/>
        </w:rPr>
      </w:pPr>
      <w:r>
        <w:rPr>
          <w:sz w:val="26"/>
        </w:rPr>
        <w:t>утверждаются программы и расписание предоставления платных дополнительных 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услуг;</w:t>
      </w:r>
    </w:p>
    <w:p w:rsidR="005A6EAB" w:rsidRDefault="005A6EAB">
      <w:pPr>
        <w:pStyle w:val="ListParagraph"/>
        <w:numPr>
          <w:ilvl w:val="2"/>
          <w:numId w:val="11"/>
        </w:numPr>
        <w:tabs>
          <w:tab w:val="left" w:pos="1181"/>
        </w:tabs>
        <w:spacing w:line="276" w:lineRule="auto"/>
        <w:ind w:right="113" w:firstLine="785"/>
        <w:jc w:val="left"/>
        <w:rPr>
          <w:sz w:val="26"/>
        </w:rPr>
      </w:pPr>
      <w:r>
        <w:rPr>
          <w:sz w:val="26"/>
        </w:rPr>
        <w:t>составляются и утверждаются примерные калькуляции услуг, на основании которых устанавливаются размеры оплаты за</w:t>
      </w:r>
      <w:r>
        <w:rPr>
          <w:spacing w:val="5"/>
          <w:sz w:val="26"/>
        </w:rPr>
        <w:t xml:space="preserve"> </w:t>
      </w:r>
      <w:r>
        <w:rPr>
          <w:sz w:val="26"/>
        </w:rPr>
        <w:t>услуги;</w:t>
      </w:r>
    </w:p>
    <w:p w:rsidR="005A6EAB" w:rsidRDefault="005A6EAB">
      <w:pPr>
        <w:pStyle w:val="ListParagraph"/>
        <w:numPr>
          <w:ilvl w:val="0"/>
          <w:numId w:val="10"/>
        </w:numPr>
        <w:tabs>
          <w:tab w:val="left" w:pos="1018"/>
        </w:tabs>
        <w:ind w:firstLine="720"/>
        <w:jc w:val="left"/>
        <w:rPr>
          <w:sz w:val="26"/>
        </w:rPr>
      </w:pPr>
      <w:r>
        <w:rPr>
          <w:sz w:val="26"/>
        </w:rPr>
        <w:t>составляется и утверждается смета доходов и</w:t>
      </w:r>
      <w:r>
        <w:rPr>
          <w:spacing w:val="-2"/>
          <w:sz w:val="26"/>
        </w:rPr>
        <w:t xml:space="preserve"> </w:t>
      </w:r>
      <w:r>
        <w:rPr>
          <w:sz w:val="26"/>
        </w:rPr>
        <w:t>расходов;</w:t>
      </w:r>
    </w:p>
    <w:p w:rsidR="005A6EAB" w:rsidRDefault="005A6EAB">
      <w:pPr>
        <w:pStyle w:val="ListParagraph"/>
        <w:numPr>
          <w:ilvl w:val="0"/>
          <w:numId w:val="10"/>
        </w:numPr>
        <w:tabs>
          <w:tab w:val="left" w:pos="1020"/>
        </w:tabs>
        <w:spacing w:before="43"/>
        <w:ind w:left="1019" w:hanging="187"/>
        <w:jc w:val="left"/>
        <w:rPr>
          <w:sz w:val="26"/>
        </w:rPr>
      </w:pPr>
      <w:r>
        <w:rPr>
          <w:sz w:val="26"/>
        </w:rPr>
        <w:t>утверждается штатное расписание;</w:t>
      </w:r>
    </w:p>
    <w:p w:rsidR="005A6EAB" w:rsidRDefault="005A6EAB">
      <w:pPr>
        <w:pStyle w:val="ListParagraph"/>
        <w:numPr>
          <w:ilvl w:val="0"/>
          <w:numId w:val="10"/>
        </w:numPr>
        <w:tabs>
          <w:tab w:val="left" w:pos="1044"/>
        </w:tabs>
        <w:spacing w:before="49" w:line="273" w:lineRule="auto"/>
        <w:ind w:right="108" w:firstLine="720"/>
        <w:jc w:val="left"/>
        <w:rPr>
          <w:sz w:val="26"/>
        </w:rPr>
      </w:pPr>
      <w:r>
        <w:rPr>
          <w:sz w:val="26"/>
        </w:rPr>
        <w:t>оформляются трудовые договора с работниками, участвующими в организации и предоставлении платных дополнительных образовательных услуг.</w:t>
      </w:r>
    </w:p>
    <w:p w:rsidR="005A6EAB" w:rsidRDefault="005A6EAB">
      <w:pPr>
        <w:pStyle w:val="ListParagraph"/>
        <w:numPr>
          <w:ilvl w:val="1"/>
          <w:numId w:val="11"/>
        </w:numPr>
        <w:tabs>
          <w:tab w:val="left" w:pos="537"/>
        </w:tabs>
        <w:spacing w:before="3" w:line="276" w:lineRule="auto"/>
        <w:ind w:right="113"/>
        <w:rPr>
          <w:sz w:val="26"/>
        </w:rPr>
      </w:pPr>
      <w:r>
        <w:rPr>
          <w:sz w:val="26"/>
        </w:rPr>
        <w:t>Необходимым условием для реализации образовательных услуг является заключение двухстороннего договора с заказчиками на оказание того или иного вида дополнительной платной образовательной услуги и поступление денежной суммы по оплате за обучение на внебюджетный расчетный счет Централизованной бухгалтерии, обслуживающей муниципальные учреждения города Вологды. Договор заключается в письменной форме и содержит следующие сведения:</w:t>
      </w:r>
    </w:p>
    <w:p w:rsidR="005A6EAB" w:rsidRDefault="005A6EAB">
      <w:pPr>
        <w:pStyle w:val="BodyText"/>
        <w:spacing w:before="2" w:line="276" w:lineRule="auto"/>
        <w:ind w:right="102"/>
      </w:pPr>
      <w: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</w:t>
      </w:r>
      <w:r>
        <w:rPr>
          <w:spacing w:val="-2"/>
        </w:rPr>
        <w:t xml:space="preserve"> </w:t>
      </w:r>
      <w:r>
        <w:t>предпринимателя;</w:t>
      </w:r>
    </w:p>
    <w:p w:rsidR="005A6EAB" w:rsidRDefault="005A6EAB">
      <w:pPr>
        <w:pStyle w:val="BodyText"/>
      </w:pPr>
      <w:r>
        <w:t>б) место нахождения или место жительства исполнителя;</w:t>
      </w:r>
    </w:p>
    <w:p w:rsidR="005A6EAB" w:rsidRDefault="005A6EAB">
      <w:pPr>
        <w:pStyle w:val="BodyText"/>
        <w:spacing w:before="45" w:line="276" w:lineRule="auto"/>
        <w:ind w:right="115"/>
        <w:jc w:val="left"/>
      </w:pPr>
      <w:r>
        <w:t>в) наименование или фамилия, имя, отчество (при наличии) заказчика, телефон заказчика; г) место нахождения или место жительства заказчика;</w:t>
      </w:r>
    </w:p>
    <w:p w:rsidR="005A6EAB" w:rsidRDefault="005A6EAB">
      <w:pPr>
        <w:pStyle w:val="BodyText"/>
        <w:spacing w:before="1" w:line="276" w:lineRule="auto"/>
        <w:ind w:right="105"/>
      </w:pPr>
      <w: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</w:t>
      </w:r>
    </w:p>
    <w:p w:rsidR="005A6EAB" w:rsidRDefault="005A6EAB">
      <w:pPr>
        <w:spacing w:line="276" w:lineRule="auto"/>
        <w:sectPr w:rsidR="005A6EAB">
          <w:pgSz w:w="11900" w:h="16820"/>
          <w:pgMar w:top="1360" w:right="740" w:bottom="280" w:left="740" w:header="720" w:footer="720" w:gutter="0"/>
          <w:cols w:space="720"/>
        </w:sectPr>
      </w:pPr>
    </w:p>
    <w:p w:rsidR="005A6EAB" w:rsidRDefault="005A6EAB">
      <w:pPr>
        <w:pStyle w:val="BodyText"/>
        <w:spacing w:before="65"/>
        <w:jc w:val="left"/>
      </w:pPr>
      <w:r>
        <w:t>заказчика;</w:t>
      </w:r>
    </w:p>
    <w:p w:rsidR="005A6EAB" w:rsidRDefault="005A6EAB">
      <w:pPr>
        <w:pStyle w:val="BodyText"/>
        <w:spacing w:before="44" w:line="276" w:lineRule="auto"/>
        <w:ind w:right="114"/>
      </w:pPr>
      <w:r>
        <w:t>е) фамилия, имя, отчество (при наличии) обучающегося, его место жительства,телефон (указывается в случае оказания платных образовательных услуг в пользу обучающегося, не являющегося заказчиком по</w:t>
      </w:r>
      <w:r>
        <w:rPr>
          <w:spacing w:val="-4"/>
        </w:rPr>
        <w:t xml:space="preserve"> </w:t>
      </w:r>
      <w:r>
        <w:t>договору);</w:t>
      </w:r>
    </w:p>
    <w:p w:rsidR="005A6EAB" w:rsidRDefault="005A6EAB">
      <w:pPr>
        <w:pStyle w:val="BodyText"/>
        <w:spacing w:before="1" w:line="276" w:lineRule="auto"/>
        <w:ind w:right="950"/>
        <w:jc w:val="left"/>
      </w:pPr>
      <w:r>
        <w:t>ж) права, обязанности и ответственность исполнителя, заказчика и обучающегося; з) полная стоимость образовательных услуг, порядок их оплаты;</w:t>
      </w:r>
    </w:p>
    <w:p w:rsidR="005A6EAB" w:rsidRDefault="005A6EAB">
      <w:pPr>
        <w:pStyle w:val="BodyText"/>
        <w:spacing w:line="276" w:lineRule="auto"/>
        <w:ind w:right="115"/>
        <w:jc w:val="left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5A6EAB" w:rsidRDefault="005A6EAB">
      <w:pPr>
        <w:pStyle w:val="BodyText"/>
        <w:tabs>
          <w:tab w:val="left" w:pos="617"/>
          <w:tab w:val="left" w:pos="1375"/>
          <w:tab w:val="left" w:pos="2553"/>
          <w:tab w:val="left" w:pos="2987"/>
          <w:tab w:val="left" w:pos="3862"/>
          <w:tab w:val="left" w:pos="5916"/>
          <w:tab w:val="left" w:pos="8074"/>
          <w:tab w:val="left" w:pos="9621"/>
        </w:tabs>
        <w:spacing w:line="276" w:lineRule="auto"/>
        <w:ind w:right="115"/>
        <w:jc w:val="left"/>
      </w:pPr>
      <w:r>
        <w:t>к)</w:t>
      </w:r>
      <w:r>
        <w:tab/>
        <w:t>вид,</w:t>
      </w:r>
      <w:r>
        <w:tab/>
        <w:t>уровень</w:t>
      </w:r>
      <w:r>
        <w:tab/>
        <w:t>и</w:t>
      </w:r>
      <w:r>
        <w:tab/>
        <w:t>(или)</w:t>
      </w:r>
      <w:r>
        <w:tab/>
        <w:t>направленность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3"/>
        </w:rPr>
        <w:t xml:space="preserve">(часть </w:t>
      </w:r>
      <w:r>
        <w:t>образовательной программы определенного уровня, вида и (или)</w:t>
      </w:r>
      <w:r>
        <w:rPr>
          <w:spacing w:val="-12"/>
        </w:rPr>
        <w:t xml:space="preserve"> </w:t>
      </w:r>
      <w:r>
        <w:t>направленности);</w:t>
      </w:r>
    </w:p>
    <w:p w:rsidR="005A6EAB" w:rsidRDefault="005A6EAB">
      <w:pPr>
        <w:pStyle w:val="BodyText"/>
        <w:spacing w:line="298" w:lineRule="exact"/>
        <w:jc w:val="left"/>
      </w:pPr>
      <w:r>
        <w:t>л) форма обучения;</w:t>
      </w:r>
    </w:p>
    <w:p w:rsidR="005A6EAB" w:rsidRDefault="005A6EAB">
      <w:pPr>
        <w:pStyle w:val="BodyText"/>
        <w:spacing w:before="44"/>
        <w:jc w:val="left"/>
      </w:pPr>
      <w:r>
        <w:t>м) сроки освоения образовательной программы (продолжительность обучения);</w:t>
      </w:r>
    </w:p>
    <w:p w:rsidR="005A6EAB" w:rsidRDefault="005A6EAB">
      <w:pPr>
        <w:pStyle w:val="BodyText"/>
        <w:spacing w:before="47" w:line="276" w:lineRule="auto"/>
        <w:ind w:right="115"/>
        <w:jc w:val="left"/>
      </w:pPr>
      <w: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5A6EAB" w:rsidRDefault="005A6EAB">
      <w:pPr>
        <w:pStyle w:val="BodyText"/>
        <w:spacing w:line="298" w:lineRule="exact"/>
        <w:jc w:val="left"/>
      </w:pPr>
      <w:r>
        <w:t>о) порядок изменения и расторжения договора;</w:t>
      </w:r>
    </w:p>
    <w:p w:rsidR="005A6EAB" w:rsidRDefault="005A6EAB">
      <w:pPr>
        <w:pStyle w:val="BodyText"/>
        <w:spacing w:before="44" w:line="278" w:lineRule="auto"/>
        <w:ind w:right="115"/>
        <w:jc w:val="left"/>
      </w:pPr>
      <w:r>
        <w:t>п) другие необходимые сведения, связанные со спецификой оказываемых платных образовательных услуг.</w:t>
      </w:r>
    </w:p>
    <w:p w:rsidR="005A6EAB" w:rsidRDefault="005A6EAB">
      <w:pPr>
        <w:pStyle w:val="BodyText"/>
        <w:spacing w:line="276" w:lineRule="auto"/>
        <w:ind w:right="115"/>
        <w:jc w:val="left"/>
      </w:pPr>
      <w:r>
        <w:t>Договор составляется в двух экземплярах, один находится у исполнителя, один - у потребителя.</w:t>
      </w:r>
    </w:p>
    <w:p w:rsidR="005A6EAB" w:rsidRDefault="005A6EAB">
      <w:pPr>
        <w:pStyle w:val="Heading1"/>
        <w:numPr>
          <w:ilvl w:val="2"/>
          <w:numId w:val="12"/>
        </w:numPr>
        <w:tabs>
          <w:tab w:val="left" w:pos="1378"/>
          <w:tab w:val="left" w:pos="2571"/>
          <w:tab w:val="left" w:pos="3058"/>
          <w:tab w:val="left" w:pos="5399"/>
          <w:tab w:val="left" w:pos="7805"/>
          <w:tab w:val="left" w:pos="8294"/>
        </w:tabs>
        <w:spacing w:before="4" w:line="276" w:lineRule="auto"/>
        <w:ind w:firstLine="785"/>
      </w:pPr>
      <w:r>
        <w:t>ПРАВА</w:t>
      </w:r>
      <w:r>
        <w:tab/>
        <w:t>И</w:t>
      </w:r>
      <w:r>
        <w:tab/>
        <w:t>ОБЯЗАННОСТИ</w:t>
      </w:r>
      <w:r>
        <w:tab/>
        <w:t>ИСПОЛНИТЕЛЯ</w:t>
      </w:r>
      <w:r>
        <w:tab/>
        <w:t>И</w:t>
      </w:r>
      <w:r>
        <w:tab/>
      </w:r>
      <w:r>
        <w:rPr>
          <w:w w:val="95"/>
        </w:rPr>
        <w:t xml:space="preserve">ПОТРЕБИТЕЛЯ </w:t>
      </w:r>
      <w:r>
        <w:t>ПЛАТНЫХ ОБРАЗОВАТЕЛЬНЫХ</w:t>
      </w:r>
      <w:r>
        <w:rPr>
          <w:spacing w:val="-3"/>
        </w:rPr>
        <w:t xml:space="preserve"> </w:t>
      </w:r>
      <w:r>
        <w:t>УСЛУГ</w:t>
      </w:r>
    </w:p>
    <w:p w:rsidR="005A6EAB" w:rsidRDefault="005A6EAB">
      <w:pPr>
        <w:pStyle w:val="ListParagraph"/>
        <w:numPr>
          <w:ilvl w:val="1"/>
          <w:numId w:val="9"/>
        </w:numPr>
        <w:tabs>
          <w:tab w:val="left" w:pos="566"/>
        </w:tabs>
        <w:spacing w:line="291" w:lineRule="exact"/>
        <w:ind w:hanging="453"/>
        <w:jc w:val="left"/>
        <w:rPr>
          <w:sz w:val="26"/>
        </w:rPr>
      </w:pPr>
      <w:r>
        <w:rPr>
          <w:sz w:val="26"/>
        </w:rPr>
        <w:t>Исполнитель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обязан:</w:t>
      </w:r>
    </w:p>
    <w:p w:rsidR="005A6EAB" w:rsidRDefault="005A6EAB">
      <w:pPr>
        <w:pStyle w:val="ListParagraph"/>
        <w:numPr>
          <w:ilvl w:val="2"/>
          <w:numId w:val="9"/>
        </w:numPr>
        <w:tabs>
          <w:tab w:val="left" w:pos="761"/>
        </w:tabs>
        <w:spacing w:before="44"/>
        <w:ind w:hanging="648"/>
        <w:jc w:val="left"/>
        <w:rPr>
          <w:sz w:val="26"/>
        </w:rPr>
      </w:pPr>
      <w:r>
        <w:rPr>
          <w:sz w:val="26"/>
        </w:rPr>
        <w:t>Организовать и обеспечить надлежащее исполнение образовательных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услуг;</w:t>
      </w:r>
    </w:p>
    <w:p w:rsidR="005A6EAB" w:rsidRDefault="005A6EAB">
      <w:pPr>
        <w:pStyle w:val="ListParagraph"/>
        <w:numPr>
          <w:ilvl w:val="2"/>
          <w:numId w:val="9"/>
        </w:numPr>
        <w:tabs>
          <w:tab w:val="left" w:pos="818"/>
        </w:tabs>
        <w:spacing w:before="47" w:line="276" w:lineRule="auto"/>
        <w:ind w:right="114"/>
        <w:rPr>
          <w:sz w:val="26"/>
        </w:rPr>
      </w:pPr>
      <w:r>
        <w:rPr>
          <w:sz w:val="26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процессу;</w:t>
      </w:r>
    </w:p>
    <w:p w:rsidR="005A6EAB" w:rsidRDefault="005A6EAB">
      <w:pPr>
        <w:pStyle w:val="ListParagraph"/>
        <w:numPr>
          <w:ilvl w:val="2"/>
          <w:numId w:val="9"/>
        </w:numPr>
        <w:tabs>
          <w:tab w:val="left" w:pos="806"/>
        </w:tabs>
        <w:spacing w:line="276" w:lineRule="auto"/>
        <w:ind w:right="105"/>
        <w:rPr>
          <w:sz w:val="26"/>
        </w:rPr>
      </w:pPr>
      <w:r>
        <w:rPr>
          <w:sz w:val="26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:rsidR="005A6EAB" w:rsidRDefault="005A6EAB">
      <w:pPr>
        <w:pStyle w:val="ListParagraph"/>
        <w:numPr>
          <w:ilvl w:val="2"/>
          <w:numId w:val="9"/>
        </w:numPr>
        <w:tabs>
          <w:tab w:val="left" w:pos="815"/>
        </w:tabs>
        <w:spacing w:line="276" w:lineRule="auto"/>
        <w:ind w:right="107"/>
        <w:rPr>
          <w:sz w:val="26"/>
        </w:rPr>
      </w:pPr>
      <w:r>
        <w:rPr>
          <w:sz w:val="26"/>
        </w:rPr>
        <w:t>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причинам;</w:t>
      </w:r>
    </w:p>
    <w:p w:rsidR="005A6EAB" w:rsidRDefault="005A6EAB">
      <w:pPr>
        <w:pStyle w:val="ListParagraph"/>
        <w:numPr>
          <w:ilvl w:val="2"/>
          <w:numId w:val="9"/>
        </w:numPr>
        <w:tabs>
          <w:tab w:val="left" w:pos="827"/>
        </w:tabs>
        <w:spacing w:line="276" w:lineRule="auto"/>
        <w:ind w:right="107"/>
        <w:rPr>
          <w:sz w:val="26"/>
        </w:rPr>
      </w:pPr>
      <w:r>
        <w:rPr>
          <w:sz w:val="26"/>
        </w:rPr>
        <w:t>Уведомить родителей (законных представителей) о нецелесообразности оказания потребителю образовательных услуг в объеме, предусмотренном в договоре, вследствие его индивидуальных особенностей, делающих невозможным или педагогически нецелесообразным оказание 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услуг.</w:t>
      </w:r>
    </w:p>
    <w:p w:rsidR="005A6EAB" w:rsidRDefault="005A6EAB">
      <w:pPr>
        <w:pStyle w:val="ListParagraph"/>
        <w:numPr>
          <w:ilvl w:val="1"/>
          <w:numId w:val="9"/>
        </w:numPr>
        <w:tabs>
          <w:tab w:val="left" w:pos="566"/>
        </w:tabs>
        <w:ind w:hanging="453"/>
        <w:jc w:val="left"/>
        <w:rPr>
          <w:sz w:val="26"/>
        </w:rPr>
      </w:pPr>
      <w:r>
        <w:rPr>
          <w:sz w:val="26"/>
        </w:rPr>
        <w:t>Потребитель, пользующийся платными образовательными услугами,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обязан:</w:t>
      </w:r>
    </w:p>
    <w:p w:rsidR="005A6EAB" w:rsidRDefault="005A6EAB">
      <w:pPr>
        <w:pStyle w:val="ListParagraph"/>
        <w:numPr>
          <w:ilvl w:val="2"/>
          <w:numId w:val="9"/>
        </w:numPr>
        <w:tabs>
          <w:tab w:val="left" w:pos="849"/>
        </w:tabs>
        <w:spacing w:before="44" w:line="276" w:lineRule="auto"/>
        <w:ind w:right="107"/>
        <w:jc w:val="left"/>
        <w:rPr>
          <w:sz w:val="26"/>
        </w:rPr>
      </w:pPr>
      <w:r>
        <w:rPr>
          <w:sz w:val="26"/>
        </w:rPr>
        <w:t>Выполнять требования договора, обеспечивающие качественное предоставление платной образовательной услуги;</w:t>
      </w:r>
    </w:p>
    <w:p w:rsidR="005A6EAB" w:rsidRDefault="005A6EAB">
      <w:pPr>
        <w:pStyle w:val="ListParagraph"/>
        <w:numPr>
          <w:ilvl w:val="2"/>
          <w:numId w:val="9"/>
        </w:numPr>
        <w:tabs>
          <w:tab w:val="left" w:pos="760"/>
        </w:tabs>
        <w:spacing w:line="298" w:lineRule="exact"/>
        <w:ind w:hanging="648"/>
        <w:jc w:val="left"/>
        <w:rPr>
          <w:sz w:val="26"/>
        </w:rPr>
      </w:pPr>
      <w:r>
        <w:rPr>
          <w:sz w:val="26"/>
        </w:rPr>
        <w:t>Извещать исполнителя об уважительных причинах отсутствия на</w:t>
      </w:r>
      <w:r>
        <w:rPr>
          <w:spacing w:val="-10"/>
          <w:sz w:val="26"/>
        </w:rPr>
        <w:t xml:space="preserve"> </w:t>
      </w:r>
      <w:r>
        <w:rPr>
          <w:sz w:val="26"/>
        </w:rPr>
        <w:t>занятиях;</w:t>
      </w:r>
    </w:p>
    <w:p w:rsidR="005A6EAB" w:rsidRDefault="005A6EAB">
      <w:pPr>
        <w:pStyle w:val="ListParagraph"/>
        <w:numPr>
          <w:ilvl w:val="2"/>
          <w:numId w:val="9"/>
        </w:numPr>
        <w:tabs>
          <w:tab w:val="left" w:pos="808"/>
          <w:tab w:val="left" w:pos="1543"/>
          <w:tab w:val="left" w:pos="2903"/>
          <w:tab w:val="left" w:pos="3335"/>
          <w:tab w:val="left" w:pos="4835"/>
          <w:tab w:val="left" w:pos="6860"/>
          <w:tab w:val="left" w:pos="7308"/>
          <w:tab w:val="left" w:pos="9160"/>
        </w:tabs>
        <w:spacing w:before="47" w:line="276" w:lineRule="auto"/>
        <w:ind w:right="108"/>
        <w:jc w:val="left"/>
        <w:rPr>
          <w:sz w:val="26"/>
        </w:rPr>
      </w:pPr>
      <w:r>
        <w:rPr>
          <w:sz w:val="26"/>
        </w:rPr>
        <w:t>Соблюдать учебную дисциплину и общепринятые нормы поведения, в частности, проявлять</w:t>
      </w:r>
      <w:r>
        <w:rPr>
          <w:sz w:val="26"/>
        </w:rPr>
        <w:tab/>
        <w:t>уважение</w:t>
      </w:r>
      <w:r>
        <w:rPr>
          <w:sz w:val="26"/>
        </w:rPr>
        <w:tab/>
        <w:t>к</w:t>
      </w:r>
      <w:r>
        <w:rPr>
          <w:sz w:val="26"/>
        </w:rPr>
        <w:tab/>
        <w:t>педагогам,</w:t>
      </w:r>
      <w:r>
        <w:rPr>
          <w:sz w:val="26"/>
        </w:rPr>
        <w:tab/>
        <w:t>администрации</w:t>
      </w:r>
      <w:r>
        <w:rPr>
          <w:sz w:val="26"/>
        </w:rPr>
        <w:tab/>
        <w:t>и</w:t>
      </w:r>
      <w:r>
        <w:rPr>
          <w:sz w:val="26"/>
        </w:rPr>
        <w:tab/>
        <w:t>техническому</w:t>
      </w:r>
      <w:r>
        <w:rPr>
          <w:sz w:val="26"/>
        </w:rPr>
        <w:tab/>
        <w:t>персоналу</w:t>
      </w:r>
    </w:p>
    <w:p w:rsidR="005A6EAB" w:rsidRDefault="005A6EAB">
      <w:pPr>
        <w:spacing w:line="276" w:lineRule="auto"/>
        <w:rPr>
          <w:sz w:val="26"/>
        </w:rPr>
        <w:sectPr w:rsidR="005A6EAB">
          <w:pgSz w:w="11900" w:h="16820"/>
          <w:pgMar w:top="760" w:right="740" w:bottom="280" w:left="740" w:header="720" w:footer="720" w:gutter="0"/>
          <w:cols w:space="720"/>
        </w:sectPr>
      </w:pPr>
    </w:p>
    <w:p w:rsidR="005A6EAB" w:rsidRDefault="005A6EAB">
      <w:pPr>
        <w:pStyle w:val="BodyText"/>
        <w:spacing w:before="65" w:line="276" w:lineRule="auto"/>
        <w:ind w:right="118"/>
      </w:pPr>
      <w:r>
        <w:t>образовательного учреждения и другим обучающимся, не посягать на их честь и достоинство;</w:t>
      </w:r>
    </w:p>
    <w:p w:rsidR="005A6EAB" w:rsidRDefault="005A6EAB">
      <w:pPr>
        <w:pStyle w:val="ListParagraph"/>
        <w:numPr>
          <w:ilvl w:val="2"/>
          <w:numId w:val="9"/>
        </w:numPr>
        <w:tabs>
          <w:tab w:val="left" w:pos="760"/>
        </w:tabs>
        <w:spacing w:line="298" w:lineRule="exact"/>
        <w:ind w:hanging="648"/>
        <w:rPr>
          <w:sz w:val="26"/>
        </w:rPr>
      </w:pPr>
      <w:r>
        <w:rPr>
          <w:sz w:val="26"/>
        </w:rPr>
        <w:t>Бережно относиться к имуществу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</w:p>
    <w:p w:rsidR="005A6EAB" w:rsidRDefault="005A6EAB">
      <w:pPr>
        <w:pStyle w:val="ListParagraph"/>
        <w:numPr>
          <w:ilvl w:val="1"/>
          <w:numId w:val="8"/>
        </w:numPr>
        <w:tabs>
          <w:tab w:val="left" w:pos="575"/>
        </w:tabs>
        <w:spacing w:before="45" w:line="276" w:lineRule="auto"/>
        <w:ind w:right="110"/>
        <w:rPr>
          <w:sz w:val="26"/>
        </w:rPr>
      </w:pPr>
      <w:r>
        <w:rPr>
          <w:sz w:val="26"/>
        </w:rPr>
        <w:t>Учреждение вправе отказать потребителю в заключении договора на новый срок, если в период действия договора потребитель допускал нарушения, предусмотренные гражданским законодательством и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договором.</w:t>
      </w:r>
    </w:p>
    <w:p w:rsidR="005A6EAB" w:rsidRDefault="005A6EAB">
      <w:pPr>
        <w:pStyle w:val="ListParagraph"/>
        <w:numPr>
          <w:ilvl w:val="1"/>
          <w:numId w:val="8"/>
        </w:numPr>
        <w:tabs>
          <w:tab w:val="left" w:pos="566"/>
        </w:tabs>
        <w:ind w:left="565" w:hanging="453"/>
        <w:rPr>
          <w:sz w:val="26"/>
        </w:rPr>
      </w:pPr>
      <w:r>
        <w:rPr>
          <w:sz w:val="26"/>
        </w:rPr>
        <w:t>Потребитель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вправе:</w:t>
      </w:r>
    </w:p>
    <w:p w:rsidR="005A6EAB" w:rsidRDefault="005A6EAB">
      <w:pPr>
        <w:pStyle w:val="ListParagraph"/>
        <w:numPr>
          <w:ilvl w:val="2"/>
          <w:numId w:val="8"/>
        </w:numPr>
        <w:tabs>
          <w:tab w:val="left" w:pos="960"/>
        </w:tabs>
        <w:spacing w:before="44" w:line="278" w:lineRule="auto"/>
        <w:ind w:right="115"/>
        <w:rPr>
          <w:sz w:val="26"/>
        </w:rPr>
      </w:pPr>
      <w:r>
        <w:rPr>
          <w:sz w:val="26"/>
        </w:rPr>
        <w:t>Обращаться к работникам исполнителя по всем вопросам деятельности 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учреждения;</w:t>
      </w:r>
    </w:p>
    <w:p w:rsidR="005A6EAB" w:rsidRDefault="005A6EAB">
      <w:pPr>
        <w:pStyle w:val="ListParagraph"/>
        <w:numPr>
          <w:ilvl w:val="2"/>
          <w:numId w:val="8"/>
        </w:numPr>
        <w:tabs>
          <w:tab w:val="left" w:pos="779"/>
        </w:tabs>
        <w:spacing w:line="276" w:lineRule="auto"/>
        <w:ind w:right="115"/>
        <w:rPr>
          <w:sz w:val="26"/>
        </w:rPr>
      </w:pPr>
      <w:r>
        <w:rPr>
          <w:sz w:val="26"/>
        </w:rPr>
        <w:t>Получать полную и достоверную информацию об оценке своих знаний и критериях этой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оценки;</w:t>
      </w:r>
    </w:p>
    <w:p w:rsidR="005A6EAB" w:rsidRDefault="005A6EAB">
      <w:pPr>
        <w:pStyle w:val="ListParagraph"/>
        <w:numPr>
          <w:ilvl w:val="2"/>
          <w:numId w:val="8"/>
        </w:numPr>
        <w:tabs>
          <w:tab w:val="left" w:pos="1015"/>
        </w:tabs>
        <w:spacing w:line="278" w:lineRule="auto"/>
        <w:ind w:right="107"/>
        <w:rPr>
          <w:sz w:val="26"/>
        </w:rPr>
      </w:pPr>
      <w:r>
        <w:rPr>
          <w:sz w:val="26"/>
        </w:rPr>
        <w:t>Пользоваться имуществом исполнителя, необходимым для обеспечения образовательного процесса, во время занятий, предусмотренных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расписанием.</w:t>
      </w:r>
    </w:p>
    <w:p w:rsidR="005A6EAB" w:rsidRDefault="005A6EAB">
      <w:pPr>
        <w:pStyle w:val="ListParagraph"/>
        <w:numPr>
          <w:ilvl w:val="1"/>
          <w:numId w:val="7"/>
        </w:numPr>
        <w:tabs>
          <w:tab w:val="left" w:pos="734"/>
        </w:tabs>
        <w:spacing w:line="276" w:lineRule="auto"/>
        <w:ind w:right="112"/>
        <w:rPr>
          <w:sz w:val="26"/>
        </w:rPr>
      </w:pPr>
      <w:r>
        <w:rPr>
          <w:sz w:val="26"/>
        </w:rPr>
        <w:t>Потребители, надлежащим образом исполняющие свои обязательства имеют преимущественное право на заключение договора на новый срок по истечении срока действия предыдущего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5A6EAB" w:rsidRDefault="005A6EAB">
      <w:pPr>
        <w:pStyle w:val="ListParagraph"/>
        <w:numPr>
          <w:ilvl w:val="1"/>
          <w:numId w:val="7"/>
        </w:numPr>
        <w:tabs>
          <w:tab w:val="left" w:pos="736"/>
        </w:tabs>
        <w:spacing w:line="276" w:lineRule="auto"/>
        <w:ind w:right="114"/>
        <w:rPr>
          <w:sz w:val="26"/>
        </w:rPr>
      </w:pPr>
      <w:r>
        <w:rPr>
          <w:sz w:val="26"/>
        </w:rPr>
        <w:t>Претензии и споры, возникающие между потребителем и образовательным учреждением, разрешаются по соглашению сторон или в судебном порядке в соответствии с 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5A6EAB" w:rsidRDefault="005A6EAB">
      <w:pPr>
        <w:pStyle w:val="Heading1"/>
        <w:numPr>
          <w:ilvl w:val="2"/>
          <w:numId w:val="12"/>
        </w:numPr>
        <w:tabs>
          <w:tab w:val="left" w:pos="1217"/>
        </w:tabs>
        <w:spacing w:before="0" w:line="276" w:lineRule="auto"/>
        <w:ind w:right="107" w:firstLine="720"/>
      </w:pPr>
      <w:r>
        <w:t>ПРИМЕРНАЯ МЕТОДИКА РАСЧЁТА ЦЕНЫ ЕДИНИЦЫ ПЛАТНОЙ ОБРАЗОВАТЕЛЬНОЙ УСЛУГИ В РАСЧЁТЕ НА ОДНОГО</w:t>
      </w:r>
      <w:r>
        <w:rPr>
          <w:spacing w:val="-9"/>
        </w:rPr>
        <w:t xml:space="preserve"> </w:t>
      </w:r>
      <w:r>
        <w:t>ОБУЧАЮЩЕГОСЯ.</w:t>
      </w:r>
    </w:p>
    <w:p w:rsidR="005A6EAB" w:rsidRDefault="005A6EAB">
      <w:pPr>
        <w:pStyle w:val="ListParagraph"/>
        <w:numPr>
          <w:ilvl w:val="1"/>
          <w:numId w:val="6"/>
        </w:numPr>
        <w:tabs>
          <w:tab w:val="left" w:pos="566"/>
        </w:tabs>
        <w:spacing w:line="291" w:lineRule="exact"/>
        <w:ind w:hanging="453"/>
        <w:rPr>
          <w:sz w:val="26"/>
        </w:rPr>
      </w:pP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положения:</w:t>
      </w:r>
    </w:p>
    <w:p w:rsidR="005A6EAB" w:rsidRDefault="005A6EAB">
      <w:pPr>
        <w:pStyle w:val="ListParagraph"/>
        <w:numPr>
          <w:ilvl w:val="2"/>
          <w:numId w:val="6"/>
        </w:numPr>
        <w:tabs>
          <w:tab w:val="left" w:pos="813"/>
        </w:tabs>
        <w:spacing w:before="43" w:line="278" w:lineRule="auto"/>
        <w:ind w:right="113"/>
        <w:rPr>
          <w:sz w:val="26"/>
        </w:rPr>
      </w:pPr>
      <w:r>
        <w:rPr>
          <w:sz w:val="26"/>
        </w:rPr>
        <w:t>Настоящая методика разработана в соответствии с действующими нормативными документами</w:t>
      </w:r>
    </w:p>
    <w:p w:rsidR="005A6EAB" w:rsidRDefault="005A6EAB">
      <w:pPr>
        <w:pStyle w:val="ListParagraph"/>
        <w:numPr>
          <w:ilvl w:val="2"/>
          <w:numId w:val="6"/>
        </w:numPr>
        <w:tabs>
          <w:tab w:val="left" w:pos="818"/>
        </w:tabs>
        <w:spacing w:line="276" w:lineRule="auto"/>
        <w:ind w:right="107"/>
        <w:rPr>
          <w:sz w:val="26"/>
        </w:rPr>
      </w:pPr>
      <w:r>
        <w:rPr>
          <w:sz w:val="26"/>
        </w:rPr>
        <w:t>Действие настоящей методики распространяется на деятельность муниципальных образовательных учреждений, оказывающих платные образовательные услуги, и определяет единый порядок расчѐта цен на платные образовательные услуги в муниципальном 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5A6EAB" w:rsidRDefault="005A6EAB">
      <w:pPr>
        <w:pStyle w:val="ListParagraph"/>
        <w:numPr>
          <w:ilvl w:val="2"/>
          <w:numId w:val="6"/>
        </w:numPr>
        <w:tabs>
          <w:tab w:val="left" w:pos="770"/>
        </w:tabs>
        <w:spacing w:line="276" w:lineRule="auto"/>
        <w:ind w:right="108"/>
        <w:rPr>
          <w:sz w:val="26"/>
        </w:rPr>
      </w:pPr>
      <w:r>
        <w:rPr>
          <w:sz w:val="26"/>
        </w:rPr>
        <w:t>Данная методика предназначается для: - введения единого механизма формирования цен на платные образовательные услуги в городе; - сочетания экономических интересов образовательных учреждений и потребителей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:rsidR="005A6EAB" w:rsidRDefault="005A6EAB">
      <w:pPr>
        <w:pStyle w:val="ListParagraph"/>
        <w:numPr>
          <w:ilvl w:val="2"/>
          <w:numId w:val="6"/>
        </w:numPr>
        <w:tabs>
          <w:tab w:val="left" w:pos="837"/>
        </w:tabs>
        <w:spacing w:line="276" w:lineRule="auto"/>
        <w:ind w:right="117"/>
        <w:rPr>
          <w:sz w:val="26"/>
        </w:rPr>
      </w:pPr>
      <w:r>
        <w:rPr>
          <w:sz w:val="26"/>
        </w:rPr>
        <w:t>Под «единицей платной образовательной услуги» понимается плата в месяц за предоставление одному учащемуся этой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услуги.</w:t>
      </w:r>
    </w:p>
    <w:p w:rsidR="005A6EAB" w:rsidRDefault="005A6EAB">
      <w:pPr>
        <w:pStyle w:val="ListParagraph"/>
        <w:numPr>
          <w:ilvl w:val="1"/>
          <w:numId w:val="5"/>
        </w:numPr>
        <w:tabs>
          <w:tab w:val="left" w:pos="566"/>
        </w:tabs>
        <w:spacing w:line="298" w:lineRule="exact"/>
        <w:ind w:hanging="453"/>
        <w:rPr>
          <w:sz w:val="26"/>
        </w:rPr>
      </w:pPr>
      <w:r>
        <w:rPr>
          <w:sz w:val="26"/>
        </w:rPr>
        <w:t>Состав</w:t>
      </w:r>
      <w:r>
        <w:rPr>
          <w:spacing w:val="-2"/>
          <w:sz w:val="26"/>
        </w:rPr>
        <w:t xml:space="preserve"> </w:t>
      </w:r>
      <w:r>
        <w:rPr>
          <w:sz w:val="26"/>
        </w:rPr>
        <w:t>затрат.</w:t>
      </w:r>
    </w:p>
    <w:p w:rsidR="005A6EAB" w:rsidRDefault="005A6EAB">
      <w:pPr>
        <w:pStyle w:val="BodyText"/>
        <w:spacing w:before="40" w:line="276" w:lineRule="auto"/>
        <w:ind w:right="106"/>
      </w:pPr>
      <w:r>
        <w:t>6.2.1 Основной принцип при формировании цены на платные образовательные услуги – затратный, при котором цена образуется на основе стоимости затраченных на еѐ осуществление ресурсов. В состав цены входят: - себестоимость услуги; - средства на развитие материально-технической базы учреждения.</w:t>
      </w:r>
    </w:p>
    <w:p w:rsidR="005A6EAB" w:rsidRDefault="005A6EAB">
      <w:pPr>
        <w:pStyle w:val="ListParagraph"/>
        <w:numPr>
          <w:ilvl w:val="2"/>
          <w:numId w:val="5"/>
        </w:numPr>
        <w:tabs>
          <w:tab w:val="left" w:pos="796"/>
        </w:tabs>
        <w:spacing w:line="276" w:lineRule="auto"/>
        <w:ind w:right="102"/>
        <w:rPr>
          <w:sz w:val="26"/>
        </w:rPr>
      </w:pPr>
      <w:r>
        <w:rPr>
          <w:sz w:val="26"/>
        </w:rPr>
        <w:t>В состав затрат, относимых на себестоимость услуги, входят: - расходы на оплату труда педагогам; - расходы на оплату труда обслуживающего персонала; - расходы на оплату труда административного персонала; - начисления на заработную плату; - материальные затраты, в которые входят: - расходы на оплату коммунальных платежей; - расходы на приобретение учебников, учебно-наглядных пособий, расходного материала; - расходы на приобретение оборудования; - прочие хозяйственные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расходы.</w:t>
      </w:r>
    </w:p>
    <w:p w:rsidR="005A6EAB" w:rsidRDefault="005A6EAB">
      <w:pPr>
        <w:pStyle w:val="ListParagraph"/>
        <w:numPr>
          <w:ilvl w:val="2"/>
          <w:numId w:val="5"/>
        </w:numPr>
        <w:tabs>
          <w:tab w:val="left" w:pos="863"/>
        </w:tabs>
        <w:spacing w:before="1"/>
        <w:ind w:left="862" w:hanging="750"/>
        <w:rPr>
          <w:sz w:val="26"/>
        </w:rPr>
      </w:pP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35"/>
          <w:sz w:val="26"/>
        </w:rPr>
        <w:t xml:space="preserve"> </w:t>
      </w:r>
      <w:r>
        <w:rPr>
          <w:sz w:val="26"/>
        </w:rPr>
        <w:t>затрат,</w:t>
      </w:r>
      <w:r>
        <w:rPr>
          <w:spacing w:val="35"/>
          <w:sz w:val="26"/>
        </w:rPr>
        <w:t xml:space="preserve"> </w:t>
      </w:r>
      <w:r>
        <w:rPr>
          <w:sz w:val="26"/>
        </w:rPr>
        <w:t>относимых</w:t>
      </w:r>
      <w:r>
        <w:rPr>
          <w:spacing w:val="35"/>
          <w:sz w:val="26"/>
        </w:rPr>
        <w:t xml:space="preserve"> </w:t>
      </w:r>
      <w:r>
        <w:rPr>
          <w:sz w:val="26"/>
        </w:rPr>
        <w:t>на</w:t>
      </w:r>
      <w:r>
        <w:rPr>
          <w:spacing w:val="39"/>
          <w:sz w:val="26"/>
        </w:rPr>
        <w:t xml:space="preserve"> </w:t>
      </w:r>
      <w:r>
        <w:rPr>
          <w:sz w:val="26"/>
        </w:rPr>
        <w:t>себестоимость,</w:t>
      </w:r>
      <w:r>
        <w:rPr>
          <w:spacing w:val="35"/>
          <w:sz w:val="26"/>
        </w:rPr>
        <w:t xml:space="preserve"> </w:t>
      </w:r>
      <w:r>
        <w:rPr>
          <w:sz w:val="26"/>
        </w:rPr>
        <w:t>не</w:t>
      </w:r>
      <w:r>
        <w:rPr>
          <w:spacing w:val="36"/>
          <w:sz w:val="26"/>
        </w:rPr>
        <w:t xml:space="preserve"> </w:t>
      </w:r>
      <w:r>
        <w:rPr>
          <w:sz w:val="26"/>
        </w:rPr>
        <w:t>включаются:</w:t>
      </w:r>
      <w:r>
        <w:rPr>
          <w:spacing w:val="38"/>
          <w:sz w:val="26"/>
        </w:rPr>
        <w:t xml:space="preserve"> </w:t>
      </w:r>
      <w:r>
        <w:rPr>
          <w:sz w:val="26"/>
        </w:rPr>
        <w:t>-</w:t>
      </w:r>
      <w:r>
        <w:rPr>
          <w:spacing w:val="36"/>
          <w:sz w:val="26"/>
        </w:rPr>
        <w:t xml:space="preserve"> </w:t>
      </w:r>
      <w:r>
        <w:rPr>
          <w:sz w:val="26"/>
        </w:rPr>
        <w:t>расходы</w:t>
      </w:r>
      <w:r>
        <w:rPr>
          <w:spacing w:val="36"/>
          <w:sz w:val="26"/>
        </w:rPr>
        <w:t xml:space="preserve"> </w:t>
      </w:r>
      <w:r>
        <w:rPr>
          <w:sz w:val="26"/>
        </w:rPr>
        <w:t>на</w:t>
      </w:r>
    </w:p>
    <w:p w:rsidR="005A6EAB" w:rsidRDefault="005A6EAB">
      <w:pPr>
        <w:jc w:val="both"/>
        <w:rPr>
          <w:sz w:val="26"/>
        </w:rPr>
        <w:sectPr w:rsidR="005A6EAB">
          <w:pgSz w:w="11900" w:h="16820"/>
          <w:pgMar w:top="760" w:right="740" w:bottom="280" w:left="740" w:header="720" w:footer="720" w:gutter="0"/>
          <w:cols w:space="720"/>
        </w:sectPr>
      </w:pPr>
    </w:p>
    <w:p w:rsidR="005A6EAB" w:rsidRDefault="005A6EAB">
      <w:pPr>
        <w:pStyle w:val="BodyText"/>
        <w:spacing w:before="65" w:line="276" w:lineRule="auto"/>
        <w:ind w:right="107"/>
      </w:pPr>
      <w:r>
        <w:t>капитальный ремонт и новое строительство; - суммы пени, штрафов и других санкций за нарушение договорных отношений.</w:t>
      </w:r>
    </w:p>
    <w:p w:rsidR="005A6EAB" w:rsidRDefault="005A6EAB">
      <w:pPr>
        <w:pStyle w:val="Heading1"/>
        <w:numPr>
          <w:ilvl w:val="2"/>
          <w:numId w:val="12"/>
        </w:numPr>
        <w:tabs>
          <w:tab w:val="left" w:pos="1212"/>
        </w:tabs>
        <w:spacing w:line="276" w:lineRule="auto"/>
        <w:ind w:firstLine="785"/>
      </w:pPr>
      <w:r>
        <w:t>ОПЛАТА ТРУДА РАБОТНИКОВ. ЗАНЯТЫХ В ОКАЗАНИИ ПЛАТНЫХ ОБРАЗОВАТЕЛЬНЫХ</w:t>
      </w:r>
      <w:r>
        <w:rPr>
          <w:spacing w:val="-4"/>
        </w:rPr>
        <w:t xml:space="preserve"> </w:t>
      </w:r>
      <w:r>
        <w:t>УСЛУГ.</w:t>
      </w:r>
    </w:p>
    <w:p w:rsidR="005A6EAB" w:rsidRDefault="005A6EAB">
      <w:pPr>
        <w:pStyle w:val="ListParagraph"/>
        <w:numPr>
          <w:ilvl w:val="1"/>
          <w:numId w:val="4"/>
        </w:numPr>
        <w:tabs>
          <w:tab w:val="left" w:pos="681"/>
        </w:tabs>
        <w:spacing w:line="276" w:lineRule="auto"/>
        <w:ind w:right="111"/>
        <w:rPr>
          <w:sz w:val="26"/>
        </w:rPr>
      </w:pPr>
      <w:r>
        <w:rPr>
          <w:sz w:val="26"/>
        </w:rPr>
        <w:t>Выполнение работ производится штатными работниками МОУ «СОШ № 20», совместителями (внутреннее совместительство) и лицами, привлекаемыми из других организаций следующими категориями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работников:</w:t>
      </w:r>
    </w:p>
    <w:p w:rsidR="005A6EAB" w:rsidRDefault="005A6EAB">
      <w:pPr>
        <w:pStyle w:val="ListParagraph"/>
        <w:numPr>
          <w:ilvl w:val="0"/>
          <w:numId w:val="3"/>
        </w:numPr>
        <w:tabs>
          <w:tab w:val="left" w:pos="264"/>
        </w:tabs>
        <w:spacing w:line="297" w:lineRule="exact"/>
        <w:ind w:hanging="151"/>
        <w:rPr>
          <w:sz w:val="26"/>
        </w:rPr>
      </w:pPr>
      <w:r>
        <w:rPr>
          <w:sz w:val="26"/>
        </w:rPr>
        <w:t>педагогические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работники;</w:t>
      </w:r>
    </w:p>
    <w:p w:rsidR="005A6EAB" w:rsidRDefault="005A6EAB">
      <w:pPr>
        <w:pStyle w:val="ListParagraph"/>
        <w:numPr>
          <w:ilvl w:val="0"/>
          <w:numId w:val="3"/>
        </w:numPr>
        <w:tabs>
          <w:tab w:val="left" w:pos="266"/>
        </w:tabs>
        <w:spacing w:before="41"/>
        <w:ind w:left="265" w:hanging="153"/>
        <w:rPr>
          <w:sz w:val="26"/>
        </w:rPr>
      </w:pPr>
      <w:r>
        <w:rPr>
          <w:sz w:val="26"/>
        </w:rPr>
        <w:t>учебно-вспомогательный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персонал;</w:t>
      </w:r>
    </w:p>
    <w:p w:rsidR="005A6EAB" w:rsidRDefault="005A6EAB">
      <w:pPr>
        <w:pStyle w:val="ListParagraph"/>
        <w:numPr>
          <w:ilvl w:val="0"/>
          <w:numId w:val="3"/>
        </w:numPr>
        <w:tabs>
          <w:tab w:val="left" w:pos="264"/>
        </w:tabs>
        <w:spacing w:before="44"/>
        <w:ind w:hanging="151"/>
        <w:rPr>
          <w:sz w:val="26"/>
        </w:rPr>
      </w:pPr>
      <w:r>
        <w:rPr>
          <w:sz w:val="26"/>
        </w:rPr>
        <w:t>административно-хозяйственный (обслуживающий)</w:t>
      </w:r>
      <w:r>
        <w:rPr>
          <w:spacing w:val="-3"/>
          <w:sz w:val="26"/>
        </w:rPr>
        <w:t xml:space="preserve"> </w:t>
      </w:r>
      <w:r>
        <w:rPr>
          <w:sz w:val="26"/>
        </w:rPr>
        <w:t>персонал;</w:t>
      </w:r>
    </w:p>
    <w:p w:rsidR="005A6EAB" w:rsidRDefault="005A6EAB">
      <w:pPr>
        <w:pStyle w:val="ListParagraph"/>
        <w:numPr>
          <w:ilvl w:val="0"/>
          <w:numId w:val="3"/>
        </w:numPr>
        <w:tabs>
          <w:tab w:val="left" w:pos="264"/>
        </w:tabs>
        <w:spacing w:before="44"/>
        <w:ind w:hanging="151"/>
        <w:rPr>
          <w:sz w:val="26"/>
        </w:rPr>
      </w:pPr>
      <w:r>
        <w:rPr>
          <w:sz w:val="26"/>
        </w:rPr>
        <w:t>административно-управленческий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персонал.</w:t>
      </w:r>
    </w:p>
    <w:p w:rsidR="005A6EAB" w:rsidRDefault="005A6EAB">
      <w:pPr>
        <w:pStyle w:val="ListParagraph"/>
        <w:numPr>
          <w:ilvl w:val="1"/>
          <w:numId w:val="4"/>
        </w:numPr>
        <w:tabs>
          <w:tab w:val="left" w:pos="837"/>
        </w:tabs>
        <w:spacing w:before="45" w:line="276" w:lineRule="auto"/>
        <w:ind w:right="106"/>
        <w:rPr>
          <w:sz w:val="26"/>
        </w:rPr>
      </w:pPr>
      <w:r>
        <w:rPr>
          <w:sz w:val="26"/>
        </w:rPr>
        <w:t>Заработная плата работникам, привлекаемым для реализации платных образовательных услуг, выплачивается за выполнение ими своих функциональных обязанностей согласно срочного трудового договора между работником и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работодателем.</w:t>
      </w:r>
    </w:p>
    <w:p w:rsidR="005A6EAB" w:rsidRDefault="005A6EAB">
      <w:pPr>
        <w:pStyle w:val="ListParagraph"/>
        <w:numPr>
          <w:ilvl w:val="1"/>
          <w:numId w:val="4"/>
        </w:numPr>
        <w:tabs>
          <w:tab w:val="left" w:pos="669"/>
        </w:tabs>
        <w:spacing w:before="1" w:line="276" w:lineRule="auto"/>
        <w:ind w:right="112"/>
        <w:rPr>
          <w:sz w:val="26"/>
        </w:rPr>
      </w:pPr>
      <w:r>
        <w:rPr>
          <w:sz w:val="26"/>
        </w:rPr>
        <w:t>Почасовая оплата труда педагогов производится по ставкам почасовой оплаты, установленной приказом директора (в ставку почасовой оплаты включена оплата за отпуск и районный коэффициент). Аналогично производится оплата труда специалистов учреждений, организаций, привлекаемых для педагогической работы в учебное заведение без занятия штатной должности. Расчѐт с работниками производится ежемесячно за фактически отработанное количество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часов.</w:t>
      </w:r>
    </w:p>
    <w:p w:rsidR="005A6EAB" w:rsidRDefault="005A6EAB">
      <w:pPr>
        <w:pStyle w:val="ListParagraph"/>
        <w:numPr>
          <w:ilvl w:val="1"/>
          <w:numId w:val="4"/>
        </w:numPr>
        <w:tabs>
          <w:tab w:val="left" w:pos="628"/>
        </w:tabs>
        <w:spacing w:before="1" w:line="276" w:lineRule="auto"/>
        <w:ind w:right="116"/>
        <w:rPr>
          <w:sz w:val="26"/>
        </w:rPr>
      </w:pPr>
      <w:r>
        <w:rPr>
          <w:sz w:val="26"/>
        </w:rPr>
        <w:t>Выплата заработной платы и вознаграждений производится бухгалтерией в сроки, установленные для выплаты заработной платы работникам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школы.</w:t>
      </w:r>
    </w:p>
    <w:p w:rsidR="005A6EAB" w:rsidRDefault="005A6EAB">
      <w:pPr>
        <w:pStyle w:val="ListParagraph"/>
        <w:numPr>
          <w:ilvl w:val="1"/>
          <w:numId w:val="4"/>
        </w:numPr>
        <w:tabs>
          <w:tab w:val="left" w:pos="631"/>
        </w:tabs>
        <w:spacing w:line="278" w:lineRule="auto"/>
        <w:ind w:right="114"/>
        <w:rPr>
          <w:sz w:val="26"/>
        </w:rPr>
      </w:pPr>
      <w:r>
        <w:rPr>
          <w:sz w:val="26"/>
        </w:rPr>
        <w:t>Налогообложение с заработной платы по ДПОУ осуществляется в соответствии с 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законодательством.</w:t>
      </w:r>
    </w:p>
    <w:p w:rsidR="005A6EAB" w:rsidRDefault="005A6EAB">
      <w:pPr>
        <w:pStyle w:val="Heading1"/>
        <w:numPr>
          <w:ilvl w:val="2"/>
          <w:numId w:val="12"/>
        </w:numPr>
        <w:tabs>
          <w:tab w:val="left" w:pos="1406"/>
          <w:tab w:val="left" w:pos="4527"/>
          <w:tab w:val="left" w:pos="7811"/>
          <w:tab w:val="left" w:pos="10105"/>
        </w:tabs>
        <w:spacing w:before="1" w:line="276" w:lineRule="auto"/>
        <w:ind w:right="110" w:firstLine="720"/>
      </w:pPr>
      <w:r>
        <w:t>ОТВЕТСТВЕННОСТЬ</w:t>
      </w:r>
      <w:r>
        <w:tab/>
        <w:t>ОБРАЗОВАТЕЛЬНОГО</w:t>
      </w:r>
      <w:r>
        <w:tab/>
        <w:t>УЧРЕЖДЕНИЯ</w:t>
      </w:r>
      <w:r>
        <w:tab/>
      </w:r>
      <w:r>
        <w:rPr>
          <w:spacing w:val="-18"/>
        </w:rPr>
        <w:t xml:space="preserve">И </w:t>
      </w:r>
      <w:r>
        <w:t>ДОЛЖНОСТНЫХ ЛИЦ</w:t>
      </w:r>
    </w:p>
    <w:p w:rsidR="005A6EAB" w:rsidRDefault="005A6EAB">
      <w:pPr>
        <w:pStyle w:val="ListParagraph"/>
        <w:numPr>
          <w:ilvl w:val="1"/>
          <w:numId w:val="2"/>
        </w:numPr>
        <w:tabs>
          <w:tab w:val="left" w:pos="568"/>
        </w:tabs>
        <w:spacing w:line="278" w:lineRule="auto"/>
        <w:ind w:right="105"/>
        <w:rPr>
          <w:sz w:val="26"/>
        </w:rPr>
      </w:pPr>
      <w:r>
        <w:rPr>
          <w:sz w:val="26"/>
        </w:rPr>
        <w:t>Образовательное учреждение при оказании платных дополнительных образовательных услуг является исполнителем данных</w:t>
      </w:r>
      <w:r>
        <w:rPr>
          <w:spacing w:val="2"/>
          <w:sz w:val="26"/>
        </w:rPr>
        <w:t xml:space="preserve"> </w:t>
      </w:r>
      <w:r>
        <w:rPr>
          <w:sz w:val="26"/>
        </w:rPr>
        <w:t>услуг.</w:t>
      </w:r>
    </w:p>
    <w:p w:rsidR="005A6EAB" w:rsidRDefault="005A6EAB">
      <w:pPr>
        <w:pStyle w:val="ListParagraph"/>
        <w:numPr>
          <w:ilvl w:val="1"/>
          <w:numId w:val="2"/>
        </w:numPr>
        <w:tabs>
          <w:tab w:val="left" w:pos="573"/>
        </w:tabs>
        <w:spacing w:line="276" w:lineRule="auto"/>
        <w:ind w:right="115"/>
        <w:rPr>
          <w:sz w:val="26"/>
        </w:rPr>
      </w:pPr>
      <w:r>
        <w:rPr>
          <w:sz w:val="26"/>
        </w:rPr>
        <w:t>Перед заказчиками услуг образовательное учреждение несет ответственность согласно действующему гражданскому</w:t>
      </w:r>
      <w:r>
        <w:rPr>
          <w:spacing w:val="-11"/>
          <w:sz w:val="26"/>
        </w:rPr>
        <w:t xml:space="preserve"> </w:t>
      </w:r>
      <w:r>
        <w:rPr>
          <w:sz w:val="26"/>
        </w:rPr>
        <w:t>законодательству:</w:t>
      </w:r>
    </w:p>
    <w:p w:rsidR="005A6EAB" w:rsidRDefault="005A6EAB">
      <w:pPr>
        <w:pStyle w:val="ListParagraph"/>
        <w:numPr>
          <w:ilvl w:val="2"/>
          <w:numId w:val="2"/>
        </w:numPr>
        <w:tabs>
          <w:tab w:val="left" w:pos="1083"/>
        </w:tabs>
        <w:spacing w:line="318" w:lineRule="exact"/>
        <w:ind w:firstLine="785"/>
        <w:jc w:val="left"/>
        <w:rPr>
          <w:sz w:val="26"/>
        </w:rPr>
      </w:pPr>
      <w:r>
        <w:rPr>
          <w:sz w:val="26"/>
        </w:rPr>
        <w:t>за выполнение образовательной программы в указанные в договоре</w:t>
      </w:r>
      <w:r>
        <w:rPr>
          <w:spacing w:val="-11"/>
          <w:sz w:val="26"/>
        </w:rPr>
        <w:t xml:space="preserve"> </w:t>
      </w:r>
      <w:r>
        <w:rPr>
          <w:sz w:val="26"/>
        </w:rPr>
        <w:t>сроки;</w:t>
      </w:r>
    </w:p>
    <w:p w:rsidR="005A6EAB" w:rsidRDefault="005A6EAB">
      <w:pPr>
        <w:pStyle w:val="ListParagraph"/>
        <w:numPr>
          <w:ilvl w:val="2"/>
          <w:numId w:val="2"/>
        </w:numPr>
        <w:tabs>
          <w:tab w:val="left" w:pos="1121"/>
        </w:tabs>
        <w:spacing w:before="36" w:line="276" w:lineRule="auto"/>
        <w:ind w:right="116" w:firstLine="785"/>
        <w:jc w:val="left"/>
        <w:rPr>
          <w:sz w:val="26"/>
        </w:rPr>
      </w:pPr>
      <w:r>
        <w:rPr>
          <w:sz w:val="26"/>
        </w:rPr>
        <w:t>за жизнь и здоровье обучающихся во время оказания платных дополнительных образовательных услуг в 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учреждении;</w:t>
      </w:r>
    </w:p>
    <w:p w:rsidR="005A6EAB" w:rsidRDefault="005A6EAB">
      <w:pPr>
        <w:pStyle w:val="ListParagraph"/>
        <w:numPr>
          <w:ilvl w:val="0"/>
          <w:numId w:val="1"/>
        </w:numPr>
        <w:tabs>
          <w:tab w:val="left" w:pos="1018"/>
        </w:tabs>
        <w:jc w:val="left"/>
        <w:rPr>
          <w:sz w:val="26"/>
        </w:rPr>
      </w:pPr>
      <w:r>
        <w:rPr>
          <w:sz w:val="26"/>
        </w:rPr>
        <w:t>за безопасные условия прохождения 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 w:rsidR="005A6EAB" w:rsidRDefault="005A6EAB">
      <w:pPr>
        <w:pStyle w:val="ListParagraph"/>
        <w:numPr>
          <w:ilvl w:val="1"/>
          <w:numId w:val="2"/>
        </w:numPr>
        <w:tabs>
          <w:tab w:val="left" w:pos="703"/>
        </w:tabs>
        <w:spacing w:before="46" w:line="278" w:lineRule="auto"/>
        <w:ind w:right="105"/>
        <w:rPr>
          <w:sz w:val="26"/>
        </w:rPr>
      </w:pPr>
      <w:r>
        <w:rPr>
          <w:sz w:val="26"/>
        </w:rPr>
        <w:t>Кроме ответственности перед заказчиками, образовательное учреждение несет ответственность:</w:t>
      </w:r>
    </w:p>
    <w:p w:rsidR="005A6EAB" w:rsidRDefault="005A6EAB">
      <w:pPr>
        <w:pStyle w:val="ListParagraph"/>
        <w:numPr>
          <w:ilvl w:val="2"/>
          <w:numId w:val="2"/>
        </w:numPr>
        <w:tabs>
          <w:tab w:val="left" w:pos="1018"/>
        </w:tabs>
        <w:spacing w:line="314" w:lineRule="exact"/>
        <w:ind w:left="1017"/>
        <w:jc w:val="left"/>
        <w:rPr>
          <w:sz w:val="26"/>
        </w:rPr>
      </w:pPr>
      <w:r>
        <w:rPr>
          <w:sz w:val="26"/>
        </w:rPr>
        <w:t>за своевременное и правильное начисление платы за образовательную</w:t>
      </w:r>
      <w:r>
        <w:rPr>
          <w:spacing w:val="-14"/>
          <w:sz w:val="26"/>
        </w:rPr>
        <w:t xml:space="preserve"> </w:t>
      </w:r>
      <w:r>
        <w:rPr>
          <w:sz w:val="26"/>
        </w:rPr>
        <w:t>услугу;</w:t>
      </w:r>
    </w:p>
    <w:p w:rsidR="005A6EAB" w:rsidRDefault="005A6EAB">
      <w:pPr>
        <w:pStyle w:val="ListParagraph"/>
        <w:numPr>
          <w:ilvl w:val="2"/>
          <w:numId w:val="2"/>
        </w:numPr>
        <w:tabs>
          <w:tab w:val="left" w:pos="1083"/>
        </w:tabs>
        <w:spacing w:before="49"/>
        <w:ind w:left="1082"/>
        <w:jc w:val="left"/>
        <w:rPr>
          <w:sz w:val="26"/>
        </w:rPr>
      </w:pPr>
      <w:r>
        <w:rPr>
          <w:sz w:val="26"/>
        </w:rPr>
        <w:t>за соблюдение законодательства о труде и охрану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труда.</w:t>
      </w:r>
    </w:p>
    <w:p w:rsidR="005A6EAB" w:rsidRDefault="005A6EAB">
      <w:pPr>
        <w:pStyle w:val="ListParagraph"/>
        <w:numPr>
          <w:ilvl w:val="1"/>
          <w:numId w:val="2"/>
        </w:numPr>
        <w:tabs>
          <w:tab w:val="left" w:pos="693"/>
        </w:tabs>
        <w:spacing w:before="46" w:line="276" w:lineRule="auto"/>
        <w:ind w:right="109"/>
        <w:rPr>
          <w:sz w:val="26"/>
        </w:rPr>
      </w:pPr>
      <w:r>
        <w:rPr>
          <w:sz w:val="26"/>
        </w:rPr>
        <w:t>Работники образовательного учреждения несут ответственность за соблюдение действующих нормативных документов в сфере оказания платных дополнительных образовательных услуг, а также гражданского, трудового, административного и уголовного законодательства при оказании платных дополнительных образовательных услуг в образовательном учреждении и при заключении договоров на оказание этих</w:t>
      </w:r>
      <w:r>
        <w:rPr>
          <w:spacing w:val="-29"/>
          <w:sz w:val="26"/>
        </w:rPr>
        <w:t xml:space="preserve"> </w:t>
      </w:r>
      <w:r>
        <w:rPr>
          <w:sz w:val="26"/>
        </w:rPr>
        <w:t>услуг.</w:t>
      </w:r>
    </w:p>
    <w:p w:rsidR="005A6EAB" w:rsidRDefault="005A6EAB">
      <w:pPr>
        <w:pStyle w:val="ListParagraph"/>
        <w:numPr>
          <w:ilvl w:val="1"/>
          <w:numId w:val="2"/>
        </w:numPr>
        <w:tabs>
          <w:tab w:val="left" w:pos="643"/>
        </w:tabs>
        <w:spacing w:before="1" w:line="276" w:lineRule="auto"/>
        <w:ind w:right="112"/>
        <w:rPr>
          <w:sz w:val="26"/>
        </w:rPr>
      </w:pPr>
      <w:r>
        <w:rPr>
          <w:sz w:val="26"/>
        </w:rPr>
        <w:t>Контроль за организацией и условиями предоставления платных дополнительных образовательных услуг, а также за соответствием действующему</w:t>
      </w:r>
      <w:r>
        <w:rPr>
          <w:spacing w:val="14"/>
          <w:sz w:val="26"/>
        </w:rPr>
        <w:t xml:space="preserve"> </w:t>
      </w:r>
      <w:r>
        <w:rPr>
          <w:sz w:val="26"/>
        </w:rPr>
        <w:t>законодательству</w:t>
      </w:r>
    </w:p>
    <w:p w:rsidR="005A6EAB" w:rsidRDefault="005A6EAB">
      <w:pPr>
        <w:spacing w:line="276" w:lineRule="auto"/>
        <w:jc w:val="both"/>
        <w:rPr>
          <w:sz w:val="26"/>
        </w:rPr>
        <w:sectPr w:rsidR="005A6EAB">
          <w:pgSz w:w="11900" w:h="16820"/>
          <w:pgMar w:top="760" w:right="740" w:bottom="280" w:left="740" w:header="720" w:footer="720" w:gutter="0"/>
          <w:cols w:space="720"/>
        </w:sectPr>
      </w:pPr>
    </w:p>
    <w:p w:rsidR="005A6EAB" w:rsidRDefault="005A6EAB">
      <w:pPr>
        <w:pStyle w:val="BodyText"/>
        <w:spacing w:before="65" w:line="276" w:lineRule="auto"/>
        <w:ind w:right="107"/>
      </w:pPr>
      <w:r>
        <w:t>нормативных актов и приказов по вопросам организации предоставления платных дополнительных образовательных услуг в образовательном учреждении, осуществляется органами управления образования, другими государственными органами и организациями, на которые в соответствии с законами и иными правовыми актами РФ возложена проверка деятельности образовтельных учреждений, а также заказчиками услуг в рамках договорных отношений</w:t>
      </w:r>
    </w:p>
    <w:sectPr w:rsidR="005A6EAB" w:rsidSect="00F769B5">
      <w:pgSz w:w="11900" w:h="16820"/>
      <w:pgMar w:top="7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AB" w:rsidRDefault="005A6EAB" w:rsidP="00CC1A25">
      <w:r>
        <w:separator/>
      </w:r>
    </w:p>
  </w:endnote>
  <w:endnote w:type="continuationSeparator" w:id="0">
    <w:p w:rsidR="005A6EAB" w:rsidRDefault="005A6EAB" w:rsidP="00CC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AB" w:rsidRDefault="005A6EAB" w:rsidP="00CC1A25">
      <w:r>
        <w:separator/>
      </w:r>
    </w:p>
  </w:footnote>
  <w:footnote w:type="continuationSeparator" w:id="0">
    <w:p w:rsidR="005A6EAB" w:rsidRDefault="005A6EAB" w:rsidP="00CC1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902"/>
    <w:multiLevelType w:val="hybridMultilevel"/>
    <w:tmpl w:val="FFFFFFFF"/>
    <w:lvl w:ilvl="0" w:tplc="D154F932">
      <w:numFmt w:val="bullet"/>
      <w:lvlText w:val=""/>
      <w:lvlJc w:val="left"/>
      <w:pPr>
        <w:ind w:left="1017" w:hanging="185"/>
      </w:pPr>
      <w:rPr>
        <w:rFonts w:ascii="Symbol" w:eastAsia="Times New Roman" w:hAnsi="Symbol" w:hint="default"/>
        <w:w w:val="99"/>
        <w:sz w:val="26"/>
      </w:rPr>
    </w:lvl>
    <w:lvl w:ilvl="1" w:tplc="B91E3E88">
      <w:numFmt w:val="bullet"/>
      <w:lvlText w:val="•"/>
      <w:lvlJc w:val="left"/>
      <w:pPr>
        <w:ind w:left="1959" w:hanging="185"/>
      </w:pPr>
      <w:rPr>
        <w:rFonts w:hint="default"/>
      </w:rPr>
    </w:lvl>
    <w:lvl w:ilvl="2" w:tplc="67221488">
      <w:numFmt w:val="bullet"/>
      <w:lvlText w:val="•"/>
      <w:lvlJc w:val="left"/>
      <w:pPr>
        <w:ind w:left="2899" w:hanging="185"/>
      </w:pPr>
      <w:rPr>
        <w:rFonts w:hint="default"/>
      </w:rPr>
    </w:lvl>
    <w:lvl w:ilvl="3" w:tplc="2140FB7C">
      <w:numFmt w:val="bullet"/>
      <w:lvlText w:val="•"/>
      <w:lvlJc w:val="left"/>
      <w:pPr>
        <w:ind w:left="3839" w:hanging="185"/>
      </w:pPr>
      <w:rPr>
        <w:rFonts w:hint="default"/>
      </w:rPr>
    </w:lvl>
    <w:lvl w:ilvl="4" w:tplc="6742EE76">
      <w:numFmt w:val="bullet"/>
      <w:lvlText w:val="•"/>
      <w:lvlJc w:val="left"/>
      <w:pPr>
        <w:ind w:left="4779" w:hanging="185"/>
      </w:pPr>
      <w:rPr>
        <w:rFonts w:hint="default"/>
      </w:rPr>
    </w:lvl>
    <w:lvl w:ilvl="5" w:tplc="D706A07A">
      <w:numFmt w:val="bullet"/>
      <w:lvlText w:val="•"/>
      <w:lvlJc w:val="left"/>
      <w:pPr>
        <w:ind w:left="5719" w:hanging="185"/>
      </w:pPr>
      <w:rPr>
        <w:rFonts w:hint="default"/>
      </w:rPr>
    </w:lvl>
    <w:lvl w:ilvl="6" w:tplc="01906914">
      <w:numFmt w:val="bullet"/>
      <w:lvlText w:val="•"/>
      <w:lvlJc w:val="left"/>
      <w:pPr>
        <w:ind w:left="6659" w:hanging="185"/>
      </w:pPr>
      <w:rPr>
        <w:rFonts w:hint="default"/>
      </w:rPr>
    </w:lvl>
    <w:lvl w:ilvl="7" w:tplc="944A7FC6">
      <w:numFmt w:val="bullet"/>
      <w:lvlText w:val="•"/>
      <w:lvlJc w:val="left"/>
      <w:pPr>
        <w:ind w:left="7599" w:hanging="185"/>
      </w:pPr>
      <w:rPr>
        <w:rFonts w:hint="default"/>
      </w:rPr>
    </w:lvl>
    <w:lvl w:ilvl="8" w:tplc="49049BFE">
      <w:numFmt w:val="bullet"/>
      <w:lvlText w:val="•"/>
      <w:lvlJc w:val="left"/>
      <w:pPr>
        <w:ind w:left="8539" w:hanging="185"/>
      </w:pPr>
      <w:rPr>
        <w:rFonts w:hint="default"/>
      </w:rPr>
    </w:lvl>
  </w:abstractNum>
  <w:abstractNum w:abstractNumId="1">
    <w:nsid w:val="06E8213B"/>
    <w:multiLevelType w:val="hybridMultilevel"/>
    <w:tmpl w:val="265286E4"/>
    <w:lvl w:ilvl="0" w:tplc="5F7CB2F0">
      <w:start w:val="6"/>
      <w:numFmt w:val="decimal"/>
      <w:lvlText w:val="%1"/>
      <w:lvlJc w:val="left"/>
      <w:pPr>
        <w:ind w:left="565" w:hanging="454"/>
      </w:pPr>
      <w:rPr>
        <w:rFonts w:cs="Times New Roman" w:hint="default"/>
      </w:rPr>
    </w:lvl>
    <w:lvl w:ilvl="1" w:tplc="2C46E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C4F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623504">
      <w:numFmt w:val="bullet"/>
      <w:lvlText w:val="•"/>
      <w:lvlJc w:val="left"/>
      <w:pPr>
        <w:ind w:left="2750" w:hanging="684"/>
      </w:pPr>
      <w:rPr>
        <w:rFonts w:hint="default"/>
      </w:rPr>
    </w:lvl>
    <w:lvl w:ilvl="4" w:tplc="2BF47EFC">
      <w:numFmt w:val="bullet"/>
      <w:lvlText w:val="•"/>
      <w:lvlJc w:val="left"/>
      <w:pPr>
        <w:ind w:left="3846" w:hanging="684"/>
      </w:pPr>
      <w:rPr>
        <w:rFonts w:hint="default"/>
      </w:rPr>
    </w:lvl>
    <w:lvl w:ilvl="5" w:tplc="EE0275CC">
      <w:numFmt w:val="bullet"/>
      <w:lvlText w:val="•"/>
      <w:lvlJc w:val="left"/>
      <w:pPr>
        <w:ind w:left="4941" w:hanging="684"/>
      </w:pPr>
      <w:rPr>
        <w:rFonts w:hint="default"/>
      </w:rPr>
    </w:lvl>
    <w:lvl w:ilvl="6" w:tplc="9F285084">
      <w:numFmt w:val="bullet"/>
      <w:lvlText w:val="•"/>
      <w:lvlJc w:val="left"/>
      <w:pPr>
        <w:ind w:left="6037" w:hanging="684"/>
      </w:pPr>
      <w:rPr>
        <w:rFonts w:hint="default"/>
      </w:rPr>
    </w:lvl>
    <w:lvl w:ilvl="7" w:tplc="5614BDB0">
      <w:numFmt w:val="bullet"/>
      <w:lvlText w:val="•"/>
      <w:lvlJc w:val="left"/>
      <w:pPr>
        <w:ind w:left="7132" w:hanging="684"/>
      </w:pPr>
      <w:rPr>
        <w:rFonts w:hint="default"/>
      </w:rPr>
    </w:lvl>
    <w:lvl w:ilvl="8" w:tplc="C486F8E0">
      <w:numFmt w:val="bullet"/>
      <w:lvlText w:val="•"/>
      <w:lvlJc w:val="left"/>
      <w:pPr>
        <w:ind w:left="8228" w:hanging="684"/>
      </w:pPr>
      <w:rPr>
        <w:rFonts w:hint="default"/>
      </w:rPr>
    </w:lvl>
  </w:abstractNum>
  <w:abstractNum w:abstractNumId="2">
    <w:nsid w:val="22252EED"/>
    <w:multiLevelType w:val="hybridMultilevel"/>
    <w:tmpl w:val="2CFA005A"/>
    <w:lvl w:ilvl="0" w:tplc="B48CCB6A">
      <w:start w:val="6"/>
      <w:numFmt w:val="decimal"/>
      <w:lvlText w:val="%1"/>
      <w:lvlJc w:val="left"/>
      <w:pPr>
        <w:ind w:left="565" w:hanging="454"/>
      </w:pPr>
      <w:rPr>
        <w:rFonts w:cs="Times New Roman" w:hint="default"/>
      </w:rPr>
    </w:lvl>
    <w:lvl w:ilvl="1" w:tplc="2F0EB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EF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D04B4A">
      <w:numFmt w:val="bullet"/>
      <w:lvlText w:val="•"/>
      <w:lvlJc w:val="left"/>
      <w:pPr>
        <w:ind w:left="2750" w:hanging="701"/>
      </w:pPr>
      <w:rPr>
        <w:rFonts w:hint="default"/>
      </w:rPr>
    </w:lvl>
    <w:lvl w:ilvl="4" w:tplc="CED42F2A">
      <w:numFmt w:val="bullet"/>
      <w:lvlText w:val="•"/>
      <w:lvlJc w:val="left"/>
      <w:pPr>
        <w:ind w:left="3846" w:hanging="701"/>
      </w:pPr>
      <w:rPr>
        <w:rFonts w:hint="default"/>
      </w:rPr>
    </w:lvl>
    <w:lvl w:ilvl="5" w:tplc="C4C8CB9E">
      <w:numFmt w:val="bullet"/>
      <w:lvlText w:val="•"/>
      <w:lvlJc w:val="left"/>
      <w:pPr>
        <w:ind w:left="4941" w:hanging="701"/>
      </w:pPr>
      <w:rPr>
        <w:rFonts w:hint="default"/>
      </w:rPr>
    </w:lvl>
    <w:lvl w:ilvl="6" w:tplc="F1E46BF4">
      <w:numFmt w:val="bullet"/>
      <w:lvlText w:val="•"/>
      <w:lvlJc w:val="left"/>
      <w:pPr>
        <w:ind w:left="6037" w:hanging="701"/>
      </w:pPr>
      <w:rPr>
        <w:rFonts w:hint="default"/>
      </w:rPr>
    </w:lvl>
    <w:lvl w:ilvl="7" w:tplc="C94AD126">
      <w:numFmt w:val="bullet"/>
      <w:lvlText w:val="•"/>
      <w:lvlJc w:val="left"/>
      <w:pPr>
        <w:ind w:left="7132" w:hanging="701"/>
      </w:pPr>
      <w:rPr>
        <w:rFonts w:hint="default"/>
      </w:rPr>
    </w:lvl>
    <w:lvl w:ilvl="8" w:tplc="45F2BE5A">
      <w:numFmt w:val="bullet"/>
      <w:lvlText w:val="•"/>
      <w:lvlJc w:val="left"/>
      <w:pPr>
        <w:ind w:left="8228" w:hanging="701"/>
      </w:pPr>
      <w:rPr>
        <w:rFonts w:hint="default"/>
      </w:rPr>
    </w:lvl>
  </w:abstractNum>
  <w:abstractNum w:abstractNumId="3">
    <w:nsid w:val="414A7A1E"/>
    <w:multiLevelType w:val="hybridMultilevel"/>
    <w:tmpl w:val="F4C48F7E"/>
    <w:lvl w:ilvl="0" w:tplc="78E0B29A">
      <w:start w:val="5"/>
      <w:numFmt w:val="decimal"/>
      <w:lvlText w:val="%1"/>
      <w:lvlJc w:val="left"/>
      <w:pPr>
        <w:ind w:left="565" w:hanging="454"/>
      </w:pPr>
      <w:rPr>
        <w:rFonts w:cs="Times New Roman" w:hint="default"/>
      </w:rPr>
    </w:lvl>
    <w:lvl w:ilvl="1" w:tplc="2BF6D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DEE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9A5F40">
      <w:numFmt w:val="bullet"/>
      <w:lvlText w:val="•"/>
      <w:lvlJc w:val="left"/>
      <w:pPr>
        <w:ind w:left="1967" w:hanging="649"/>
      </w:pPr>
      <w:rPr>
        <w:rFonts w:hint="default"/>
      </w:rPr>
    </w:lvl>
    <w:lvl w:ilvl="4" w:tplc="B712A992">
      <w:numFmt w:val="bullet"/>
      <w:lvlText w:val="•"/>
      <w:lvlJc w:val="left"/>
      <w:pPr>
        <w:ind w:left="3174" w:hanging="649"/>
      </w:pPr>
      <w:rPr>
        <w:rFonts w:hint="default"/>
      </w:rPr>
    </w:lvl>
    <w:lvl w:ilvl="5" w:tplc="CB06247C">
      <w:numFmt w:val="bullet"/>
      <w:lvlText w:val="•"/>
      <w:lvlJc w:val="left"/>
      <w:pPr>
        <w:ind w:left="4382" w:hanging="649"/>
      </w:pPr>
      <w:rPr>
        <w:rFonts w:hint="default"/>
      </w:rPr>
    </w:lvl>
    <w:lvl w:ilvl="6" w:tplc="161A6A22">
      <w:numFmt w:val="bullet"/>
      <w:lvlText w:val="•"/>
      <w:lvlJc w:val="left"/>
      <w:pPr>
        <w:ind w:left="5589" w:hanging="649"/>
      </w:pPr>
      <w:rPr>
        <w:rFonts w:hint="default"/>
      </w:rPr>
    </w:lvl>
    <w:lvl w:ilvl="7" w:tplc="1F02D57A">
      <w:numFmt w:val="bullet"/>
      <w:lvlText w:val="•"/>
      <w:lvlJc w:val="left"/>
      <w:pPr>
        <w:ind w:left="6797" w:hanging="649"/>
      </w:pPr>
      <w:rPr>
        <w:rFonts w:hint="default"/>
      </w:rPr>
    </w:lvl>
    <w:lvl w:ilvl="8" w:tplc="2C5C1F14">
      <w:numFmt w:val="bullet"/>
      <w:lvlText w:val="•"/>
      <w:lvlJc w:val="left"/>
      <w:pPr>
        <w:ind w:left="8004" w:hanging="649"/>
      </w:pPr>
      <w:rPr>
        <w:rFonts w:hint="default"/>
      </w:rPr>
    </w:lvl>
  </w:abstractNum>
  <w:abstractNum w:abstractNumId="4">
    <w:nsid w:val="434E4A81"/>
    <w:multiLevelType w:val="hybridMultilevel"/>
    <w:tmpl w:val="FFFFFFFF"/>
    <w:lvl w:ilvl="0" w:tplc="161C9202">
      <w:numFmt w:val="bullet"/>
      <w:lvlText w:val=""/>
      <w:lvlJc w:val="left"/>
      <w:pPr>
        <w:ind w:left="112" w:hanging="185"/>
      </w:pPr>
      <w:rPr>
        <w:rFonts w:ascii="Symbol" w:eastAsia="Times New Roman" w:hAnsi="Symbol" w:hint="default"/>
        <w:w w:val="99"/>
        <w:sz w:val="26"/>
      </w:rPr>
    </w:lvl>
    <w:lvl w:ilvl="1" w:tplc="D1729460">
      <w:numFmt w:val="bullet"/>
      <w:lvlText w:val="•"/>
      <w:lvlJc w:val="left"/>
      <w:pPr>
        <w:ind w:left="1149" w:hanging="185"/>
      </w:pPr>
      <w:rPr>
        <w:rFonts w:hint="default"/>
      </w:rPr>
    </w:lvl>
    <w:lvl w:ilvl="2" w:tplc="AA08A7C8">
      <w:numFmt w:val="bullet"/>
      <w:lvlText w:val="•"/>
      <w:lvlJc w:val="left"/>
      <w:pPr>
        <w:ind w:left="2179" w:hanging="185"/>
      </w:pPr>
      <w:rPr>
        <w:rFonts w:hint="default"/>
      </w:rPr>
    </w:lvl>
    <w:lvl w:ilvl="3" w:tplc="21CE54C0">
      <w:numFmt w:val="bullet"/>
      <w:lvlText w:val="•"/>
      <w:lvlJc w:val="left"/>
      <w:pPr>
        <w:ind w:left="3209" w:hanging="185"/>
      </w:pPr>
      <w:rPr>
        <w:rFonts w:hint="default"/>
      </w:rPr>
    </w:lvl>
    <w:lvl w:ilvl="4" w:tplc="9B2A0CB2">
      <w:numFmt w:val="bullet"/>
      <w:lvlText w:val="•"/>
      <w:lvlJc w:val="left"/>
      <w:pPr>
        <w:ind w:left="4239" w:hanging="185"/>
      </w:pPr>
      <w:rPr>
        <w:rFonts w:hint="default"/>
      </w:rPr>
    </w:lvl>
    <w:lvl w:ilvl="5" w:tplc="55DAE73E">
      <w:numFmt w:val="bullet"/>
      <w:lvlText w:val="•"/>
      <w:lvlJc w:val="left"/>
      <w:pPr>
        <w:ind w:left="5269" w:hanging="185"/>
      </w:pPr>
      <w:rPr>
        <w:rFonts w:hint="default"/>
      </w:rPr>
    </w:lvl>
    <w:lvl w:ilvl="6" w:tplc="D27680DE">
      <w:numFmt w:val="bullet"/>
      <w:lvlText w:val="•"/>
      <w:lvlJc w:val="left"/>
      <w:pPr>
        <w:ind w:left="6299" w:hanging="185"/>
      </w:pPr>
      <w:rPr>
        <w:rFonts w:hint="default"/>
      </w:rPr>
    </w:lvl>
    <w:lvl w:ilvl="7" w:tplc="50A65242">
      <w:numFmt w:val="bullet"/>
      <w:lvlText w:val="•"/>
      <w:lvlJc w:val="left"/>
      <w:pPr>
        <w:ind w:left="7329" w:hanging="185"/>
      </w:pPr>
      <w:rPr>
        <w:rFonts w:hint="default"/>
      </w:rPr>
    </w:lvl>
    <w:lvl w:ilvl="8" w:tplc="054A25F6">
      <w:numFmt w:val="bullet"/>
      <w:lvlText w:val="•"/>
      <w:lvlJc w:val="left"/>
      <w:pPr>
        <w:ind w:left="8359" w:hanging="185"/>
      </w:pPr>
      <w:rPr>
        <w:rFonts w:hint="default"/>
      </w:rPr>
    </w:lvl>
  </w:abstractNum>
  <w:abstractNum w:abstractNumId="5">
    <w:nsid w:val="475E1D33"/>
    <w:multiLevelType w:val="hybridMultilevel"/>
    <w:tmpl w:val="2744AE7C"/>
    <w:lvl w:ilvl="0" w:tplc="5CC8F4B6">
      <w:start w:val="1"/>
      <w:numFmt w:val="decimal"/>
      <w:lvlText w:val="%1."/>
      <w:lvlJc w:val="left"/>
      <w:pPr>
        <w:ind w:left="72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A7A27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DC6F58">
      <w:numFmt w:val="bullet"/>
      <w:lvlText w:val="•"/>
      <w:lvlJc w:val="left"/>
      <w:pPr>
        <w:ind w:left="1742" w:hanging="783"/>
      </w:pPr>
      <w:rPr>
        <w:rFonts w:hint="default"/>
      </w:rPr>
    </w:lvl>
    <w:lvl w:ilvl="3" w:tplc="DE54D204">
      <w:numFmt w:val="bullet"/>
      <w:lvlText w:val="•"/>
      <w:lvlJc w:val="left"/>
      <w:pPr>
        <w:ind w:left="2765" w:hanging="783"/>
      </w:pPr>
      <w:rPr>
        <w:rFonts w:hint="default"/>
      </w:rPr>
    </w:lvl>
    <w:lvl w:ilvl="4" w:tplc="9200A1E6">
      <w:numFmt w:val="bullet"/>
      <w:lvlText w:val="•"/>
      <w:lvlJc w:val="left"/>
      <w:pPr>
        <w:ind w:left="3788" w:hanging="783"/>
      </w:pPr>
      <w:rPr>
        <w:rFonts w:hint="default"/>
      </w:rPr>
    </w:lvl>
    <w:lvl w:ilvl="5" w:tplc="63A8A2B8">
      <w:numFmt w:val="bullet"/>
      <w:lvlText w:val="•"/>
      <w:lvlJc w:val="left"/>
      <w:pPr>
        <w:ind w:left="4811" w:hanging="783"/>
      </w:pPr>
      <w:rPr>
        <w:rFonts w:hint="default"/>
      </w:rPr>
    </w:lvl>
    <w:lvl w:ilvl="6" w:tplc="E58A7674">
      <w:numFmt w:val="bullet"/>
      <w:lvlText w:val="•"/>
      <w:lvlJc w:val="left"/>
      <w:pPr>
        <w:ind w:left="5834" w:hanging="783"/>
      </w:pPr>
      <w:rPr>
        <w:rFonts w:hint="default"/>
      </w:rPr>
    </w:lvl>
    <w:lvl w:ilvl="7" w:tplc="9FCCFFA6">
      <w:numFmt w:val="bullet"/>
      <w:lvlText w:val="•"/>
      <w:lvlJc w:val="left"/>
      <w:pPr>
        <w:ind w:left="6857" w:hanging="783"/>
      </w:pPr>
      <w:rPr>
        <w:rFonts w:hint="default"/>
      </w:rPr>
    </w:lvl>
    <w:lvl w:ilvl="8" w:tplc="26AE4128">
      <w:numFmt w:val="bullet"/>
      <w:lvlText w:val="•"/>
      <w:lvlJc w:val="left"/>
      <w:pPr>
        <w:ind w:left="7880" w:hanging="783"/>
      </w:pPr>
      <w:rPr>
        <w:rFonts w:hint="default"/>
      </w:rPr>
    </w:lvl>
  </w:abstractNum>
  <w:abstractNum w:abstractNumId="6">
    <w:nsid w:val="4E0A0C35"/>
    <w:multiLevelType w:val="hybridMultilevel"/>
    <w:tmpl w:val="A55411C0"/>
    <w:lvl w:ilvl="0" w:tplc="61C8D272">
      <w:start w:val="5"/>
      <w:numFmt w:val="decimal"/>
      <w:lvlText w:val="%1"/>
      <w:lvlJc w:val="left"/>
      <w:pPr>
        <w:ind w:left="112" w:hanging="622"/>
      </w:pPr>
      <w:rPr>
        <w:rFonts w:cs="Times New Roman" w:hint="default"/>
      </w:rPr>
    </w:lvl>
    <w:lvl w:ilvl="1" w:tplc="D6B6B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14B492">
      <w:numFmt w:val="bullet"/>
      <w:lvlText w:val="•"/>
      <w:lvlJc w:val="left"/>
      <w:pPr>
        <w:ind w:left="2179" w:hanging="622"/>
      </w:pPr>
      <w:rPr>
        <w:rFonts w:hint="default"/>
      </w:rPr>
    </w:lvl>
    <w:lvl w:ilvl="3" w:tplc="E7649B18">
      <w:numFmt w:val="bullet"/>
      <w:lvlText w:val="•"/>
      <w:lvlJc w:val="left"/>
      <w:pPr>
        <w:ind w:left="3209" w:hanging="622"/>
      </w:pPr>
      <w:rPr>
        <w:rFonts w:hint="default"/>
      </w:rPr>
    </w:lvl>
    <w:lvl w:ilvl="4" w:tplc="88D27232">
      <w:numFmt w:val="bullet"/>
      <w:lvlText w:val="•"/>
      <w:lvlJc w:val="left"/>
      <w:pPr>
        <w:ind w:left="4239" w:hanging="622"/>
      </w:pPr>
      <w:rPr>
        <w:rFonts w:hint="default"/>
      </w:rPr>
    </w:lvl>
    <w:lvl w:ilvl="5" w:tplc="5CD8597E">
      <w:numFmt w:val="bullet"/>
      <w:lvlText w:val="•"/>
      <w:lvlJc w:val="left"/>
      <w:pPr>
        <w:ind w:left="5269" w:hanging="622"/>
      </w:pPr>
      <w:rPr>
        <w:rFonts w:hint="default"/>
      </w:rPr>
    </w:lvl>
    <w:lvl w:ilvl="6" w:tplc="9DF8BDF0">
      <w:numFmt w:val="bullet"/>
      <w:lvlText w:val="•"/>
      <w:lvlJc w:val="left"/>
      <w:pPr>
        <w:ind w:left="6299" w:hanging="622"/>
      </w:pPr>
      <w:rPr>
        <w:rFonts w:hint="default"/>
      </w:rPr>
    </w:lvl>
    <w:lvl w:ilvl="7" w:tplc="4D5893E2">
      <w:numFmt w:val="bullet"/>
      <w:lvlText w:val="•"/>
      <w:lvlJc w:val="left"/>
      <w:pPr>
        <w:ind w:left="7329" w:hanging="622"/>
      </w:pPr>
      <w:rPr>
        <w:rFonts w:hint="default"/>
      </w:rPr>
    </w:lvl>
    <w:lvl w:ilvl="8" w:tplc="B35E9FA8">
      <w:numFmt w:val="bullet"/>
      <w:lvlText w:val="•"/>
      <w:lvlJc w:val="left"/>
      <w:pPr>
        <w:ind w:left="8359" w:hanging="622"/>
      </w:pPr>
      <w:rPr>
        <w:rFonts w:hint="default"/>
      </w:rPr>
    </w:lvl>
  </w:abstractNum>
  <w:abstractNum w:abstractNumId="7">
    <w:nsid w:val="50FB7666"/>
    <w:multiLevelType w:val="hybridMultilevel"/>
    <w:tmpl w:val="FFFFFFFF"/>
    <w:lvl w:ilvl="0" w:tplc="10167AA6">
      <w:numFmt w:val="bullet"/>
      <w:lvlText w:val="-"/>
      <w:lvlJc w:val="left"/>
      <w:pPr>
        <w:ind w:left="263" w:hanging="152"/>
      </w:pPr>
      <w:rPr>
        <w:rFonts w:ascii="Times New Roman" w:eastAsia="Times New Roman" w:hAnsi="Times New Roman" w:hint="default"/>
        <w:w w:val="99"/>
        <w:sz w:val="26"/>
      </w:rPr>
    </w:lvl>
    <w:lvl w:ilvl="1" w:tplc="8D486A7A">
      <w:numFmt w:val="bullet"/>
      <w:lvlText w:val="•"/>
      <w:lvlJc w:val="left"/>
      <w:pPr>
        <w:ind w:left="1275" w:hanging="152"/>
      </w:pPr>
      <w:rPr>
        <w:rFonts w:hint="default"/>
      </w:rPr>
    </w:lvl>
    <w:lvl w:ilvl="2" w:tplc="47FA9CF2">
      <w:numFmt w:val="bullet"/>
      <w:lvlText w:val="•"/>
      <w:lvlJc w:val="left"/>
      <w:pPr>
        <w:ind w:left="2291" w:hanging="152"/>
      </w:pPr>
      <w:rPr>
        <w:rFonts w:hint="default"/>
      </w:rPr>
    </w:lvl>
    <w:lvl w:ilvl="3" w:tplc="86F8564E">
      <w:numFmt w:val="bullet"/>
      <w:lvlText w:val="•"/>
      <w:lvlJc w:val="left"/>
      <w:pPr>
        <w:ind w:left="3307" w:hanging="152"/>
      </w:pPr>
      <w:rPr>
        <w:rFonts w:hint="default"/>
      </w:rPr>
    </w:lvl>
    <w:lvl w:ilvl="4" w:tplc="7236EB9C">
      <w:numFmt w:val="bullet"/>
      <w:lvlText w:val="•"/>
      <w:lvlJc w:val="left"/>
      <w:pPr>
        <w:ind w:left="4323" w:hanging="152"/>
      </w:pPr>
      <w:rPr>
        <w:rFonts w:hint="default"/>
      </w:rPr>
    </w:lvl>
    <w:lvl w:ilvl="5" w:tplc="6BB0E062">
      <w:numFmt w:val="bullet"/>
      <w:lvlText w:val="•"/>
      <w:lvlJc w:val="left"/>
      <w:pPr>
        <w:ind w:left="5339" w:hanging="152"/>
      </w:pPr>
      <w:rPr>
        <w:rFonts w:hint="default"/>
      </w:rPr>
    </w:lvl>
    <w:lvl w:ilvl="6" w:tplc="D5A486AC">
      <w:numFmt w:val="bullet"/>
      <w:lvlText w:val="•"/>
      <w:lvlJc w:val="left"/>
      <w:pPr>
        <w:ind w:left="6355" w:hanging="152"/>
      </w:pPr>
      <w:rPr>
        <w:rFonts w:hint="default"/>
      </w:rPr>
    </w:lvl>
    <w:lvl w:ilvl="7" w:tplc="1862EE1E">
      <w:numFmt w:val="bullet"/>
      <w:lvlText w:val="•"/>
      <w:lvlJc w:val="left"/>
      <w:pPr>
        <w:ind w:left="7371" w:hanging="152"/>
      </w:pPr>
      <w:rPr>
        <w:rFonts w:hint="default"/>
      </w:rPr>
    </w:lvl>
    <w:lvl w:ilvl="8" w:tplc="AAC825F6">
      <w:numFmt w:val="bullet"/>
      <w:lvlText w:val="•"/>
      <w:lvlJc w:val="left"/>
      <w:pPr>
        <w:ind w:left="8387" w:hanging="152"/>
      </w:pPr>
      <w:rPr>
        <w:rFonts w:hint="default"/>
      </w:rPr>
    </w:lvl>
  </w:abstractNum>
  <w:abstractNum w:abstractNumId="8">
    <w:nsid w:val="57DD0D5F"/>
    <w:multiLevelType w:val="hybridMultilevel"/>
    <w:tmpl w:val="833C3702"/>
    <w:lvl w:ilvl="0" w:tplc="B6F42838">
      <w:start w:val="3"/>
      <w:numFmt w:val="decimal"/>
      <w:lvlText w:val="%1"/>
      <w:lvlJc w:val="left"/>
      <w:pPr>
        <w:ind w:left="112" w:hanging="456"/>
      </w:pPr>
      <w:rPr>
        <w:rFonts w:cs="Times New Roman" w:hint="default"/>
      </w:rPr>
    </w:lvl>
    <w:lvl w:ilvl="1" w:tplc="51CA2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0692C6">
      <w:start w:val="4"/>
      <w:numFmt w:val="decimal"/>
      <w:lvlText w:val="%3."/>
      <w:lvlJc w:val="left"/>
      <w:pPr>
        <w:ind w:left="112" w:hanging="49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 w:tplc="4A0AE94E">
      <w:numFmt w:val="bullet"/>
      <w:lvlText w:val="•"/>
      <w:lvlJc w:val="left"/>
      <w:pPr>
        <w:ind w:left="3209" w:hanging="490"/>
      </w:pPr>
      <w:rPr>
        <w:rFonts w:hint="default"/>
      </w:rPr>
    </w:lvl>
    <w:lvl w:ilvl="4" w:tplc="E1D4259C">
      <w:numFmt w:val="bullet"/>
      <w:lvlText w:val="•"/>
      <w:lvlJc w:val="left"/>
      <w:pPr>
        <w:ind w:left="4239" w:hanging="490"/>
      </w:pPr>
      <w:rPr>
        <w:rFonts w:hint="default"/>
      </w:rPr>
    </w:lvl>
    <w:lvl w:ilvl="5" w:tplc="5BB0C3CE">
      <w:numFmt w:val="bullet"/>
      <w:lvlText w:val="•"/>
      <w:lvlJc w:val="left"/>
      <w:pPr>
        <w:ind w:left="5269" w:hanging="490"/>
      </w:pPr>
      <w:rPr>
        <w:rFonts w:hint="default"/>
      </w:rPr>
    </w:lvl>
    <w:lvl w:ilvl="6" w:tplc="390A93B0">
      <w:numFmt w:val="bullet"/>
      <w:lvlText w:val="•"/>
      <w:lvlJc w:val="left"/>
      <w:pPr>
        <w:ind w:left="6299" w:hanging="490"/>
      </w:pPr>
      <w:rPr>
        <w:rFonts w:hint="default"/>
      </w:rPr>
    </w:lvl>
    <w:lvl w:ilvl="7" w:tplc="2A9855FE">
      <w:numFmt w:val="bullet"/>
      <w:lvlText w:val="•"/>
      <w:lvlJc w:val="left"/>
      <w:pPr>
        <w:ind w:left="7329" w:hanging="490"/>
      </w:pPr>
      <w:rPr>
        <w:rFonts w:hint="default"/>
      </w:rPr>
    </w:lvl>
    <w:lvl w:ilvl="8" w:tplc="8CF4D1DE">
      <w:numFmt w:val="bullet"/>
      <w:lvlText w:val="•"/>
      <w:lvlJc w:val="left"/>
      <w:pPr>
        <w:ind w:left="8359" w:hanging="490"/>
      </w:pPr>
      <w:rPr>
        <w:rFonts w:hint="default"/>
      </w:rPr>
    </w:lvl>
  </w:abstractNum>
  <w:abstractNum w:abstractNumId="9">
    <w:nsid w:val="606A1635"/>
    <w:multiLevelType w:val="hybridMultilevel"/>
    <w:tmpl w:val="D40AFACA"/>
    <w:lvl w:ilvl="0" w:tplc="A40A90E6">
      <w:start w:val="7"/>
      <w:numFmt w:val="decimal"/>
      <w:lvlText w:val="%1"/>
      <w:lvlJc w:val="left"/>
      <w:pPr>
        <w:ind w:left="112" w:hanging="569"/>
      </w:pPr>
      <w:rPr>
        <w:rFonts w:cs="Times New Roman" w:hint="default"/>
      </w:rPr>
    </w:lvl>
    <w:lvl w:ilvl="1" w:tplc="6DAAA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2237EE">
      <w:numFmt w:val="bullet"/>
      <w:lvlText w:val="•"/>
      <w:lvlJc w:val="left"/>
      <w:pPr>
        <w:ind w:left="2179" w:hanging="569"/>
      </w:pPr>
      <w:rPr>
        <w:rFonts w:hint="default"/>
      </w:rPr>
    </w:lvl>
    <w:lvl w:ilvl="3" w:tplc="274E21DA">
      <w:numFmt w:val="bullet"/>
      <w:lvlText w:val="•"/>
      <w:lvlJc w:val="left"/>
      <w:pPr>
        <w:ind w:left="3209" w:hanging="569"/>
      </w:pPr>
      <w:rPr>
        <w:rFonts w:hint="default"/>
      </w:rPr>
    </w:lvl>
    <w:lvl w:ilvl="4" w:tplc="32380A2A">
      <w:numFmt w:val="bullet"/>
      <w:lvlText w:val="•"/>
      <w:lvlJc w:val="left"/>
      <w:pPr>
        <w:ind w:left="4239" w:hanging="569"/>
      </w:pPr>
      <w:rPr>
        <w:rFonts w:hint="default"/>
      </w:rPr>
    </w:lvl>
    <w:lvl w:ilvl="5" w:tplc="4BD82D52">
      <w:numFmt w:val="bullet"/>
      <w:lvlText w:val="•"/>
      <w:lvlJc w:val="left"/>
      <w:pPr>
        <w:ind w:left="5269" w:hanging="569"/>
      </w:pPr>
      <w:rPr>
        <w:rFonts w:hint="default"/>
      </w:rPr>
    </w:lvl>
    <w:lvl w:ilvl="6" w:tplc="F496DB44">
      <w:numFmt w:val="bullet"/>
      <w:lvlText w:val="•"/>
      <w:lvlJc w:val="left"/>
      <w:pPr>
        <w:ind w:left="6299" w:hanging="569"/>
      </w:pPr>
      <w:rPr>
        <w:rFonts w:hint="default"/>
      </w:rPr>
    </w:lvl>
    <w:lvl w:ilvl="7" w:tplc="6D1665B4">
      <w:numFmt w:val="bullet"/>
      <w:lvlText w:val="•"/>
      <w:lvlJc w:val="left"/>
      <w:pPr>
        <w:ind w:left="7329" w:hanging="569"/>
      </w:pPr>
      <w:rPr>
        <w:rFonts w:hint="default"/>
      </w:rPr>
    </w:lvl>
    <w:lvl w:ilvl="8" w:tplc="154A348C">
      <w:numFmt w:val="bullet"/>
      <w:lvlText w:val="•"/>
      <w:lvlJc w:val="left"/>
      <w:pPr>
        <w:ind w:left="8359" w:hanging="569"/>
      </w:pPr>
      <w:rPr>
        <w:rFonts w:hint="default"/>
      </w:rPr>
    </w:lvl>
  </w:abstractNum>
  <w:abstractNum w:abstractNumId="10">
    <w:nsid w:val="6C833101"/>
    <w:multiLevelType w:val="hybridMultilevel"/>
    <w:tmpl w:val="6B32DEB0"/>
    <w:lvl w:ilvl="0" w:tplc="AF7A850C">
      <w:start w:val="4"/>
      <w:numFmt w:val="decimal"/>
      <w:lvlText w:val="%1"/>
      <w:lvlJc w:val="left"/>
      <w:pPr>
        <w:ind w:left="112" w:hanging="399"/>
      </w:pPr>
      <w:rPr>
        <w:rFonts w:cs="Times New Roman" w:hint="default"/>
      </w:rPr>
    </w:lvl>
    <w:lvl w:ilvl="1" w:tplc="7FF42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1EE0FC">
      <w:numFmt w:val="bullet"/>
      <w:lvlText w:val=""/>
      <w:lvlJc w:val="left"/>
      <w:pPr>
        <w:ind w:left="112" w:hanging="356"/>
      </w:pPr>
      <w:rPr>
        <w:rFonts w:ascii="Symbol" w:eastAsia="Times New Roman" w:hAnsi="Symbol" w:hint="default"/>
        <w:w w:val="99"/>
        <w:sz w:val="26"/>
      </w:rPr>
    </w:lvl>
    <w:lvl w:ilvl="3" w:tplc="D820E450">
      <w:numFmt w:val="bullet"/>
      <w:lvlText w:val="•"/>
      <w:lvlJc w:val="left"/>
      <w:pPr>
        <w:ind w:left="3209" w:hanging="356"/>
      </w:pPr>
      <w:rPr>
        <w:rFonts w:hint="default"/>
      </w:rPr>
    </w:lvl>
    <w:lvl w:ilvl="4" w:tplc="636A4BBC">
      <w:numFmt w:val="bullet"/>
      <w:lvlText w:val="•"/>
      <w:lvlJc w:val="left"/>
      <w:pPr>
        <w:ind w:left="4239" w:hanging="356"/>
      </w:pPr>
      <w:rPr>
        <w:rFonts w:hint="default"/>
      </w:rPr>
    </w:lvl>
    <w:lvl w:ilvl="5" w:tplc="FE0EF67E">
      <w:numFmt w:val="bullet"/>
      <w:lvlText w:val="•"/>
      <w:lvlJc w:val="left"/>
      <w:pPr>
        <w:ind w:left="5269" w:hanging="356"/>
      </w:pPr>
      <w:rPr>
        <w:rFonts w:hint="default"/>
      </w:rPr>
    </w:lvl>
    <w:lvl w:ilvl="6" w:tplc="FBB264B4">
      <w:numFmt w:val="bullet"/>
      <w:lvlText w:val="•"/>
      <w:lvlJc w:val="left"/>
      <w:pPr>
        <w:ind w:left="6299" w:hanging="356"/>
      </w:pPr>
      <w:rPr>
        <w:rFonts w:hint="default"/>
      </w:rPr>
    </w:lvl>
    <w:lvl w:ilvl="7" w:tplc="A3FCA11A">
      <w:numFmt w:val="bullet"/>
      <w:lvlText w:val="•"/>
      <w:lvlJc w:val="left"/>
      <w:pPr>
        <w:ind w:left="7329" w:hanging="356"/>
      </w:pPr>
      <w:rPr>
        <w:rFonts w:hint="default"/>
      </w:rPr>
    </w:lvl>
    <w:lvl w:ilvl="8" w:tplc="DF041998">
      <w:numFmt w:val="bullet"/>
      <w:lvlText w:val="•"/>
      <w:lvlJc w:val="left"/>
      <w:pPr>
        <w:ind w:left="8359" w:hanging="356"/>
      </w:pPr>
      <w:rPr>
        <w:rFonts w:hint="default"/>
      </w:rPr>
    </w:lvl>
  </w:abstractNum>
  <w:abstractNum w:abstractNumId="11">
    <w:nsid w:val="6E2E1AFD"/>
    <w:multiLevelType w:val="hybridMultilevel"/>
    <w:tmpl w:val="FFFFFFFF"/>
    <w:lvl w:ilvl="0" w:tplc="27CC1F62">
      <w:numFmt w:val="bullet"/>
      <w:lvlText w:val=""/>
      <w:lvlJc w:val="left"/>
      <w:pPr>
        <w:ind w:left="462" w:hanging="360"/>
      </w:pPr>
      <w:rPr>
        <w:rFonts w:ascii="Symbol" w:eastAsia="Times New Roman" w:hAnsi="Symbol" w:hint="default"/>
        <w:w w:val="99"/>
        <w:sz w:val="26"/>
      </w:rPr>
    </w:lvl>
    <w:lvl w:ilvl="1" w:tplc="71428CF6"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4F8C13A6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1090B3D6"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CD724ADA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DD20CAA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1FC67460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1C78A14C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63869F8E"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12">
    <w:nsid w:val="71CB3E13"/>
    <w:multiLevelType w:val="hybridMultilevel"/>
    <w:tmpl w:val="3B84AD34"/>
    <w:lvl w:ilvl="0" w:tplc="4CCA64CC">
      <w:start w:val="8"/>
      <w:numFmt w:val="decimal"/>
      <w:lvlText w:val="%1"/>
      <w:lvlJc w:val="left"/>
      <w:pPr>
        <w:ind w:left="112" w:hanging="456"/>
      </w:pPr>
      <w:rPr>
        <w:rFonts w:cs="Times New Roman" w:hint="default"/>
      </w:rPr>
    </w:lvl>
    <w:lvl w:ilvl="1" w:tplc="83A83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FC7798">
      <w:numFmt w:val="bullet"/>
      <w:lvlText w:val=""/>
      <w:lvlJc w:val="left"/>
      <w:pPr>
        <w:ind w:left="112" w:hanging="185"/>
      </w:pPr>
      <w:rPr>
        <w:rFonts w:ascii="Symbol" w:eastAsia="Times New Roman" w:hAnsi="Symbol" w:hint="default"/>
        <w:w w:val="99"/>
        <w:sz w:val="26"/>
      </w:rPr>
    </w:lvl>
    <w:lvl w:ilvl="3" w:tplc="7458DC92">
      <w:numFmt w:val="bullet"/>
      <w:lvlText w:val="•"/>
      <w:lvlJc w:val="left"/>
      <w:pPr>
        <w:ind w:left="3108" w:hanging="185"/>
      </w:pPr>
      <w:rPr>
        <w:rFonts w:hint="default"/>
      </w:rPr>
    </w:lvl>
    <w:lvl w:ilvl="4" w:tplc="7138E10E">
      <w:numFmt w:val="bullet"/>
      <w:lvlText w:val="•"/>
      <w:lvlJc w:val="left"/>
      <w:pPr>
        <w:ind w:left="4153" w:hanging="185"/>
      </w:pPr>
      <w:rPr>
        <w:rFonts w:hint="default"/>
      </w:rPr>
    </w:lvl>
    <w:lvl w:ilvl="5" w:tplc="6F64B6A8">
      <w:numFmt w:val="bullet"/>
      <w:lvlText w:val="•"/>
      <w:lvlJc w:val="left"/>
      <w:pPr>
        <w:ind w:left="5197" w:hanging="185"/>
      </w:pPr>
      <w:rPr>
        <w:rFonts w:hint="default"/>
      </w:rPr>
    </w:lvl>
    <w:lvl w:ilvl="6" w:tplc="DC902E0E">
      <w:numFmt w:val="bullet"/>
      <w:lvlText w:val="•"/>
      <w:lvlJc w:val="left"/>
      <w:pPr>
        <w:ind w:left="6241" w:hanging="185"/>
      </w:pPr>
      <w:rPr>
        <w:rFonts w:hint="default"/>
      </w:rPr>
    </w:lvl>
    <w:lvl w:ilvl="7" w:tplc="3CAC0008">
      <w:numFmt w:val="bullet"/>
      <w:lvlText w:val="•"/>
      <w:lvlJc w:val="left"/>
      <w:pPr>
        <w:ind w:left="7286" w:hanging="185"/>
      </w:pPr>
      <w:rPr>
        <w:rFonts w:hint="default"/>
      </w:rPr>
    </w:lvl>
    <w:lvl w:ilvl="8" w:tplc="706ECFEC">
      <w:numFmt w:val="bullet"/>
      <w:lvlText w:val="•"/>
      <w:lvlJc w:val="left"/>
      <w:pPr>
        <w:ind w:left="8330" w:hanging="185"/>
      </w:pPr>
      <w:rPr>
        <w:rFonts w:hint="default"/>
      </w:rPr>
    </w:lvl>
  </w:abstractNum>
  <w:abstractNum w:abstractNumId="13">
    <w:nsid w:val="7C9C4D85"/>
    <w:multiLevelType w:val="hybridMultilevel"/>
    <w:tmpl w:val="0F684F40"/>
    <w:lvl w:ilvl="0" w:tplc="AE50ABCE">
      <w:start w:val="5"/>
      <w:numFmt w:val="decimal"/>
      <w:lvlText w:val="%1"/>
      <w:lvlJc w:val="left"/>
      <w:pPr>
        <w:ind w:left="112" w:hanging="463"/>
      </w:pPr>
      <w:rPr>
        <w:rFonts w:cs="Times New Roman" w:hint="default"/>
      </w:rPr>
    </w:lvl>
    <w:lvl w:ilvl="1" w:tplc="7D721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2AA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F2A1B2">
      <w:numFmt w:val="bullet"/>
      <w:lvlText w:val="•"/>
      <w:lvlJc w:val="left"/>
      <w:pPr>
        <w:ind w:left="3209" w:hanging="848"/>
      </w:pPr>
      <w:rPr>
        <w:rFonts w:hint="default"/>
      </w:rPr>
    </w:lvl>
    <w:lvl w:ilvl="4" w:tplc="AD36618E">
      <w:numFmt w:val="bullet"/>
      <w:lvlText w:val="•"/>
      <w:lvlJc w:val="left"/>
      <w:pPr>
        <w:ind w:left="4239" w:hanging="848"/>
      </w:pPr>
      <w:rPr>
        <w:rFonts w:hint="default"/>
      </w:rPr>
    </w:lvl>
    <w:lvl w:ilvl="5" w:tplc="23FE38B0">
      <w:numFmt w:val="bullet"/>
      <w:lvlText w:val="•"/>
      <w:lvlJc w:val="left"/>
      <w:pPr>
        <w:ind w:left="5269" w:hanging="848"/>
      </w:pPr>
      <w:rPr>
        <w:rFonts w:hint="default"/>
      </w:rPr>
    </w:lvl>
    <w:lvl w:ilvl="6" w:tplc="4B124F0A">
      <w:numFmt w:val="bullet"/>
      <w:lvlText w:val="•"/>
      <w:lvlJc w:val="left"/>
      <w:pPr>
        <w:ind w:left="6299" w:hanging="848"/>
      </w:pPr>
      <w:rPr>
        <w:rFonts w:hint="default"/>
      </w:rPr>
    </w:lvl>
    <w:lvl w:ilvl="7" w:tplc="B18E2CE8">
      <w:numFmt w:val="bullet"/>
      <w:lvlText w:val="•"/>
      <w:lvlJc w:val="left"/>
      <w:pPr>
        <w:ind w:left="7329" w:hanging="848"/>
      </w:pPr>
      <w:rPr>
        <w:rFonts w:hint="default"/>
      </w:rPr>
    </w:lvl>
    <w:lvl w:ilvl="8" w:tplc="1EBC8150">
      <w:numFmt w:val="bullet"/>
      <w:lvlText w:val="•"/>
      <w:lvlJc w:val="left"/>
      <w:pPr>
        <w:ind w:left="8359" w:hanging="848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9B5"/>
    <w:rsid w:val="00176EA0"/>
    <w:rsid w:val="00235026"/>
    <w:rsid w:val="0031056C"/>
    <w:rsid w:val="00393665"/>
    <w:rsid w:val="00434831"/>
    <w:rsid w:val="004D380A"/>
    <w:rsid w:val="005A6EAB"/>
    <w:rsid w:val="00613733"/>
    <w:rsid w:val="007E39AC"/>
    <w:rsid w:val="00802A66"/>
    <w:rsid w:val="008A5001"/>
    <w:rsid w:val="008F62EF"/>
    <w:rsid w:val="009607D8"/>
    <w:rsid w:val="009C5E87"/>
    <w:rsid w:val="009E3027"/>
    <w:rsid w:val="00B954E5"/>
    <w:rsid w:val="00BC5097"/>
    <w:rsid w:val="00C46D28"/>
    <w:rsid w:val="00C52849"/>
    <w:rsid w:val="00CC1A25"/>
    <w:rsid w:val="00F769B5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B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F769B5"/>
    <w:pPr>
      <w:spacing w:before="6"/>
      <w:ind w:left="112" w:right="111" w:firstLine="7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026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769B5"/>
    <w:pPr>
      <w:ind w:left="112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502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F769B5"/>
    <w:pPr>
      <w:ind w:left="112"/>
      <w:jc w:val="both"/>
    </w:pPr>
  </w:style>
  <w:style w:type="paragraph" w:customStyle="1" w:styleId="TableParagraph">
    <w:name w:val="Table Paragraph"/>
    <w:basedOn w:val="Normal"/>
    <w:uiPriority w:val="99"/>
    <w:rsid w:val="00F769B5"/>
  </w:style>
  <w:style w:type="paragraph" w:styleId="Header">
    <w:name w:val="header"/>
    <w:basedOn w:val="Normal"/>
    <w:link w:val="HeaderChar"/>
    <w:uiPriority w:val="99"/>
    <w:semiHidden/>
    <w:rsid w:val="00CC1A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1A2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CC1A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A2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1954</Words>
  <Characters>11141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Никитина Елена Николаевна</dc:creator>
  <cp:keywords/>
  <dc:description/>
  <cp:lastModifiedBy>1</cp:lastModifiedBy>
  <cp:revision>6</cp:revision>
  <cp:lastPrinted>2019-02-26T13:33:00Z</cp:lastPrinted>
  <dcterms:created xsi:type="dcterms:W3CDTF">2019-01-20T18:41:00Z</dcterms:created>
  <dcterms:modified xsi:type="dcterms:W3CDTF">2019-07-23T10:33:00Z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